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8ABD6" w14:textId="77777777" w:rsidR="00442532" w:rsidRDefault="00442532" w:rsidP="00442532">
      <w:pPr>
        <w:pStyle w:val="NormalWeb"/>
        <w:jc w:val="center"/>
      </w:pPr>
      <w:r>
        <w:rPr>
          <w:noProof/>
        </w:rPr>
        <w:drawing>
          <wp:inline distT="0" distB="0" distL="0" distR="0" wp14:anchorId="34553597" wp14:editId="5911A8F6">
            <wp:extent cx="3325091" cy="1554503"/>
            <wp:effectExtent l="0" t="0" r="8890" b="7620"/>
            <wp:docPr id="2" name="Picture 1" descr="Office of the Police and Crime Commissioner for Norfol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Office of the Police and Crime Commissioner for Norfolk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51122" cy="1566673"/>
                    </a:xfrm>
                    <a:prstGeom prst="rect">
                      <a:avLst/>
                    </a:prstGeom>
                    <a:noFill/>
                    <a:ln>
                      <a:noFill/>
                    </a:ln>
                  </pic:spPr>
                </pic:pic>
              </a:graphicData>
            </a:graphic>
          </wp:inline>
        </w:drawing>
      </w:r>
    </w:p>
    <w:p w14:paraId="41C08EBD" w14:textId="6AEC1DBD" w:rsidR="009133CB" w:rsidRPr="009133CB" w:rsidRDefault="009133CB" w:rsidP="00442532">
      <w:pPr>
        <w:pStyle w:val="CoversheetTitle2"/>
        <w:jc w:val="both"/>
        <w:rPr>
          <w:rFonts w:ascii="Arial" w:hAnsi="Arial" w:cs="Arial"/>
          <w:sz w:val="22"/>
          <w:szCs w:val="22"/>
        </w:rPr>
      </w:pPr>
    </w:p>
    <w:p w14:paraId="1330B444" w14:textId="77777777" w:rsidR="00C532BA" w:rsidRPr="009133CB" w:rsidRDefault="009133CB">
      <w:pPr>
        <w:pStyle w:val="CoversheetTitle2"/>
        <w:rPr>
          <w:rFonts w:ascii="Arial" w:hAnsi="Arial" w:cs="Arial"/>
          <w:sz w:val="22"/>
          <w:szCs w:val="22"/>
        </w:rPr>
      </w:pPr>
      <w:r w:rsidRPr="009133CB">
        <w:rPr>
          <w:rFonts w:ascii="Arial" w:hAnsi="Arial" w:cs="Arial"/>
          <w:sz w:val="22"/>
          <w:szCs w:val="22"/>
        </w:rPr>
        <w:t>GRANT AGREEMENT</w:t>
      </w:r>
    </w:p>
    <w:p w14:paraId="4E8052BE" w14:textId="77777777" w:rsidR="00C532BA" w:rsidRPr="009133CB" w:rsidRDefault="00C532BA">
      <w:pPr>
        <w:pStyle w:val="CoversheetParagraph"/>
        <w:rPr>
          <w:rFonts w:ascii="Arial" w:hAnsi="Arial" w:cs="Arial"/>
          <w:szCs w:val="22"/>
        </w:rPr>
      </w:pPr>
    </w:p>
    <w:p w14:paraId="2BF32C26" w14:textId="77777777" w:rsidR="00C532BA" w:rsidRPr="009133CB" w:rsidRDefault="00C532BA">
      <w:pPr>
        <w:pStyle w:val="CoversheetParagraph"/>
        <w:rPr>
          <w:rFonts w:ascii="Arial" w:hAnsi="Arial" w:cs="Arial"/>
          <w:szCs w:val="22"/>
        </w:rPr>
      </w:pPr>
    </w:p>
    <w:p w14:paraId="2AF18193" w14:textId="77777777" w:rsidR="00C532BA" w:rsidRPr="009133CB" w:rsidRDefault="009F3D92">
      <w:pPr>
        <w:pStyle w:val="CoversheetParagraph"/>
        <w:rPr>
          <w:rFonts w:ascii="Arial" w:hAnsi="Arial" w:cs="Arial"/>
          <w:szCs w:val="22"/>
        </w:rPr>
      </w:pPr>
      <w:r w:rsidRPr="009133CB">
        <w:rPr>
          <w:rFonts w:ascii="Arial" w:hAnsi="Arial" w:cs="Arial"/>
          <w:szCs w:val="22"/>
        </w:rPr>
        <w:t>between</w:t>
      </w:r>
    </w:p>
    <w:p w14:paraId="0E04C118" w14:textId="77777777" w:rsidR="00C532BA" w:rsidRPr="009133CB" w:rsidRDefault="00C532BA">
      <w:pPr>
        <w:pStyle w:val="CoversheetParagraph"/>
        <w:rPr>
          <w:rFonts w:ascii="Arial" w:hAnsi="Arial" w:cs="Arial"/>
          <w:szCs w:val="22"/>
        </w:rPr>
      </w:pPr>
    </w:p>
    <w:p w14:paraId="67705D47" w14:textId="77777777" w:rsidR="00C532BA" w:rsidRPr="009133CB" w:rsidRDefault="009133CB">
      <w:pPr>
        <w:pStyle w:val="CoversheetTitle"/>
        <w:rPr>
          <w:rFonts w:ascii="Arial" w:hAnsi="Arial" w:cs="Arial"/>
          <w:szCs w:val="22"/>
        </w:rPr>
      </w:pPr>
      <w:r w:rsidRPr="009133CB">
        <w:rPr>
          <w:rFonts w:ascii="Arial" w:hAnsi="Arial" w:cs="Arial"/>
          <w:szCs w:val="22"/>
        </w:rPr>
        <w:t>POLICE AND CRIME COMMISSIONER FOR NORFOLK</w:t>
      </w:r>
    </w:p>
    <w:p w14:paraId="5CB76966" w14:textId="77777777" w:rsidR="00C532BA" w:rsidRPr="009133CB" w:rsidRDefault="00C532BA">
      <w:pPr>
        <w:pStyle w:val="CoversheetParagraph"/>
        <w:rPr>
          <w:rFonts w:ascii="Arial" w:hAnsi="Arial" w:cs="Arial"/>
          <w:szCs w:val="22"/>
        </w:rPr>
      </w:pPr>
    </w:p>
    <w:p w14:paraId="03534A85" w14:textId="77777777" w:rsidR="00C532BA" w:rsidRPr="009133CB" w:rsidRDefault="009F3D92">
      <w:pPr>
        <w:pStyle w:val="CoversheetParagraph"/>
        <w:rPr>
          <w:rFonts w:ascii="Arial" w:hAnsi="Arial" w:cs="Arial"/>
          <w:szCs w:val="22"/>
        </w:rPr>
      </w:pPr>
      <w:r w:rsidRPr="009133CB">
        <w:rPr>
          <w:rFonts w:ascii="Arial" w:hAnsi="Arial" w:cs="Arial"/>
          <w:szCs w:val="22"/>
        </w:rPr>
        <w:t>and</w:t>
      </w:r>
    </w:p>
    <w:p w14:paraId="2D5E8957" w14:textId="77777777" w:rsidR="00C532BA" w:rsidRPr="009133CB" w:rsidRDefault="00C532BA">
      <w:pPr>
        <w:pStyle w:val="CoversheetParagraph"/>
        <w:rPr>
          <w:rFonts w:ascii="Arial" w:hAnsi="Arial" w:cs="Arial"/>
          <w:szCs w:val="22"/>
        </w:rPr>
      </w:pPr>
    </w:p>
    <w:p w14:paraId="1EC78ADA" w14:textId="77777777" w:rsidR="00C532BA" w:rsidRPr="009133CB" w:rsidRDefault="009F3D92">
      <w:pPr>
        <w:pStyle w:val="CoversheetTitle"/>
        <w:rPr>
          <w:rFonts w:ascii="Arial" w:hAnsi="Arial" w:cs="Arial"/>
          <w:szCs w:val="22"/>
        </w:rPr>
      </w:pPr>
      <w:r w:rsidRPr="009133CB">
        <w:rPr>
          <w:rFonts w:ascii="Arial" w:hAnsi="Arial" w:cs="Arial"/>
          <w:szCs w:val="22"/>
        </w:rPr>
        <w:t>[</w:t>
      </w:r>
      <w:r w:rsidRPr="009133CB">
        <w:rPr>
          <w:rFonts w:ascii="Arial" w:hAnsi="Arial" w:cs="Arial"/>
          <w:szCs w:val="22"/>
          <w:highlight w:val="yellow"/>
        </w:rPr>
        <w:t>NAME OF RECIPIENT</w:t>
      </w:r>
      <w:r w:rsidRPr="009133CB">
        <w:rPr>
          <w:rFonts w:ascii="Arial" w:hAnsi="Arial" w:cs="Arial"/>
          <w:szCs w:val="22"/>
        </w:rPr>
        <w:t>]</w:t>
      </w:r>
    </w:p>
    <w:p w14:paraId="6826992C" w14:textId="77777777" w:rsidR="00C532BA" w:rsidRPr="009133CB" w:rsidRDefault="00C532BA">
      <w:pPr>
        <w:rPr>
          <w:rFonts w:ascii="Arial" w:hAnsi="Arial" w:cs="Arial"/>
          <w:szCs w:val="22"/>
        </w:rPr>
        <w:sectPr w:rsidR="00C532BA" w:rsidRPr="009133CB">
          <w:pgSz w:w="11907" w:h="16840"/>
          <w:pgMar w:top="1440" w:right="1800" w:bottom="1440" w:left="1800" w:header="720" w:footer="720" w:gutter="0"/>
          <w:cols w:space="708"/>
          <w:docGrid w:linePitch="360"/>
        </w:sectPr>
      </w:pPr>
    </w:p>
    <w:p w14:paraId="2BCF0DDE" w14:textId="77777777" w:rsidR="00C532BA" w:rsidRPr="009133CB" w:rsidRDefault="009F3D92" w:rsidP="0013250A">
      <w:pPr>
        <w:spacing w:line="240" w:lineRule="auto"/>
        <w:jc w:val="left"/>
        <w:rPr>
          <w:rFonts w:ascii="Arial" w:hAnsi="Arial" w:cs="Arial"/>
          <w:szCs w:val="22"/>
        </w:rPr>
      </w:pPr>
      <w:proofErr w:type="gramStart"/>
      <w:r w:rsidRPr="009133CB">
        <w:rPr>
          <w:rFonts w:ascii="Arial" w:hAnsi="Arial" w:cs="Arial"/>
          <w:szCs w:val="22"/>
        </w:rPr>
        <w:lastRenderedPageBreak/>
        <w:t>THIS  DEED</w:t>
      </w:r>
      <w:proofErr w:type="gramEnd"/>
      <w:r w:rsidRPr="009133CB">
        <w:rPr>
          <w:rFonts w:ascii="Arial" w:hAnsi="Arial" w:cs="Arial"/>
          <w:szCs w:val="22"/>
        </w:rPr>
        <w:t xml:space="preserve"> is dated </w:t>
      </w:r>
      <w:r w:rsidR="007A19A5">
        <w:rPr>
          <w:rFonts w:ascii="Arial" w:hAnsi="Arial" w:cs="Arial"/>
          <w:szCs w:val="22"/>
        </w:rPr>
        <w:tab/>
        <w:t>_______ of _____________________ 20_____</w:t>
      </w:r>
    </w:p>
    <w:p w14:paraId="4153D22B" w14:textId="77777777" w:rsidR="00280097" w:rsidRDefault="00280097" w:rsidP="0013250A">
      <w:pPr>
        <w:pStyle w:val="1stIntroHeadings"/>
        <w:spacing w:before="0" w:after="0" w:line="240" w:lineRule="auto"/>
        <w:jc w:val="left"/>
        <w:rPr>
          <w:rFonts w:ascii="Arial" w:hAnsi="Arial" w:cs="Arial"/>
          <w:sz w:val="22"/>
          <w:szCs w:val="22"/>
        </w:rPr>
      </w:pPr>
    </w:p>
    <w:p w14:paraId="47B29144" w14:textId="77777777" w:rsidR="007A34E8" w:rsidRPr="007A34E8" w:rsidRDefault="007A34E8" w:rsidP="0013250A">
      <w:pPr>
        <w:spacing w:line="240" w:lineRule="auto"/>
        <w:jc w:val="left"/>
      </w:pPr>
    </w:p>
    <w:p w14:paraId="287BA8C8" w14:textId="77777777" w:rsidR="00C532BA" w:rsidRPr="0021648A" w:rsidRDefault="007A34E8" w:rsidP="0013250A">
      <w:pPr>
        <w:spacing w:line="240" w:lineRule="auto"/>
        <w:jc w:val="left"/>
        <w:rPr>
          <w:rFonts w:ascii="Arial" w:hAnsi="Arial" w:cs="Arial"/>
          <w:szCs w:val="22"/>
        </w:rPr>
      </w:pPr>
      <w:r w:rsidRPr="007A34E8">
        <w:rPr>
          <w:rFonts w:ascii="Arial" w:hAnsi="Arial" w:cs="Arial"/>
          <w:b/>
        </w:rPr>
        <w:t>PARTIES</w:t>
      </w:r>
    </w:p>
    <w:p w14:paraId="2B06DAA6" w14:textId="27501D62" w:rsidR="00C532BA" w:rsidRPr="0021648A" w:rsidRDefault="009133CB" w:rsidP="0013250A">
      <w:pPr>
        <w:pStyle w:val="1Parties"/>
        <w:spacing w:before="0" w:after="0" w:line="240" w:lineRule="auto"/>
        <w:jc w:val="left"/>
        <w:rPr>
          <w:rFonts w:ascii="Arial" w:hAnsi="Arial" w:cs="Arial"/>
          <w:szCs w:val="22"/>
        </w:rPr>
      </w:pPr>
      <w:r w:rsidRPr="0021648A">
        <w:rPr>
          <w:rFonts w:ascii="Arial" w:hAnsi="Arial" w:cs="Arial"/>
          <w:szCs w:val="22"/>
        </w:rPr>
        <w:t>Police and Crime Commissioner for Norfolk</w:t>
      </w:r>
      <w:r w:rsidR="009F3D92" w:rsidRPr="0021648A">
        <w:rPr>
          <w:rFonts w:ascii="Arial" w:hAnsi="Arial" w:cs="Arial"/>
          <w:szCs w:val="22"/>
        </w:rPr>
        <w:t xml:space="preserve">, whose principal address is at </w:t>
      </w:r>
      <w:r w:rsidRPr="0021648A">
        <w:rPr>
          <w:rFonts w:ascii="Arial" w:hAnsi="Arial" w:cs="Arial"/>
          <w:szCs w:val="22"/>
        </w:rPr>
        <w:t>Room</w:t>
      </w:r>
      <w:r w:rsidR="00F94A21">
        <w:rPr>
          <w:rFonts w:ascii="Arial" w:hAnsi="Arial" w:cs="Arial"/>
          <w:szCs w:val="22"/>
        </w:rPr>
        <w:t xml:space="preserve"> 7-2-12</w:t>
      </w:r>
      <w:r w:rsidRPr="0021648A">
        <w:rPr>
          <w:rFonts w:ascii="Arial" w:hAnsi="Arial" w:cs="Arial"/>
          <w:szCs w:val="22"/>
        </w:rPr>
        <w:t>, Jubilee House, Falconers Chase, Wymondham, Norfolk, NR18 0WW</w:t>
      </w:r>
      <w:r w:rsidR="009F3D92" w:rsidRPr="0021648A">
        <w:rPr>
          <w:rFonts w:ascii="Arial" w:hAnsi="Arial" w:cs="Arial"/>
          <w:szCs w:val="22"/>
        </w:rPr>
        <w:t xml:space="preserve"> (</w:t>
      </w:r>
      <w:r w:rsidRPr="0021648A">
        <w:rPr>
          <w:rStyle w:val="Defterm"/>
          <w:rFonts w:ascii="Arial" w:hAnsi="Arial" w:cs="Arial"/>
          <w:szCs w:val="22"/>
        </w:rPr>
        <w:t>Commissioner</w:t>
      </w:r>
      <w:r w:rsidR="009F3D92" w:rsidRPr="0021648A">
        <w:rPr>
          <w:rFonts w:ascii="Arial" w:hAnsi="Arial" w:cs="Arial"/>
          <w:szCs w:val="22"/>
        </w:rPr>
        <w:t>).</w:t>
      </w:r>
    </w:p>
    <w:p w14:paraId="40FECB8D" w14:textId="77777777" w:rsidR="00C532BA" w:rsidRPr="0021648A" w:rsidRDefault="009F3D92" w:rsidP="0013250A">
      <w:pPr>
        <w:pStyle w:val="1Parties"/>
        <w:spacing w:before="0" w:after="0" w:line="240" w:lineRule="auto"/>
        <w:jc w:val="left"/>
        <w:rPr>
          <w:rFonts w:ascii="Arial" w:hAnsi="Arial" w:cs="Arial"/>
          <w:szCs w:val="22"/>
        </w:rPr>
      </w:pPr>
      <w:r w:rsidRPr="0021648A">
        <w:rPr>
          <w:rFonts w:ascii="Arial" w:hAnsi="Arial" w:cs="Arial"/>
          <w:szCs w:val="22"/>
        </w:rPr>
        <w:t>[</w:t>
      </w:r>
      <w:r w:rsidRPr="0021648A">
        <w:rPr>
          <w:rFonts w:ascii="Arial" w:hAnsi="Arial" w:cs="Arial"/>
          <w:szCs w:val="22"/>
          <w:highlight w:val="yellow"/>
        </w:rPr>
        <w:t>NAME OF RECIPIENT</w:t>
      </w:r>
      <w:r w:rsidRPr="0021648A">
        <w:rPr>
          <w:rFonts w:ascii="Arial" w:hAnsi="Arial" w:cs="Arial"/>
          <w:szCs w:val="22"/>
        </w:rPr>
        <w:t>], [</w:t>
      </w:r>
      <w:r w:rsidRPr="0021648A">
        <w:rPr>
          <w:rFonts w:ascii="Arial" w:hAnsi="Arial" w:cs="Arial"/>
          <w:szCs w:val="22"/>
          <w:highlight w:val="yellow"/>
        </w:rPr>
        <w:t>RELEVANT DETAILS OF LEGAL STRUCTURE</w:t>
      </w:r>
      <w:r w:rsidRPr="0021648A">
        <w:rPr>
          <w:rFonts w:ascii="Arial" w:hAnsi="Arial" w:cs="Arial"/>
          <w:szCs w:val="22"/>
        </w:rPr>
        <w:t>] whose principal address is at [</w:t>
      </w:r>
      <w:r w:rsidRPr="0021648A">
        <w:rPr>
          <w:rFonts w:ascii="Arial" w:hAnsi="Arial" w:cs="Arial"/>
          <w:szCs w:val="22"/>
          <w:highlight w:val="yellow"/>
        </w:rPr>
        <w:t>ADDRESS</w:t>
      </w:r>
      <w:r w:rsidRPr="0021648A">
        <w:rPr>
          <w:rFonts w:ascii="Arial" w:hAnsi="Arial" w:cs="Arial"/>
          <w:szCs w:val="22"/>
        </w:rPr>
        <w:t>] (</w:t>
      </w:r>
      <w:r w:rsidRPr="0021648A">
        <w:rPr>
          <w:rStyle w:val="Defterm"/>
          <w:rFonts w:ascii="Arial" w:hAnsi="Arial" w:cs="Arial"/>
          <w:szCs w:val="22"/>
        </w:rPr>
        <w:t>Recipient</w:t>
      </w:r>
      <w:r w:rsidRPr="0021648A">
        <w:rPr>
          <w:rFonts w:ascii="Arial" w:hAnsi="Arial" w:cs="Arial"/>
          <w:szCs w:val="22"/>
        </w:rPr>
        <w:t>).</w:t>
      </w:r>
    </w:p>
    <w:p w14:paraId="09D3B160" w14:textId="77777777" w:rsidR="00280097" w:rsidRDefault="00280097" w:rsidP="0013250A">
      <w:pPr>
        <w:pStyle w:val="1stIntroHeadings"/>
        <w:spacing w:before="0" w:after="0" w:line="240" w:lineRule="auto"/>
        <w:jc w:val="left"/>
        <w:rPr>
          <w:rFonts w:ascii="Arial" w:hAnsi="Arial" w:cs="Arial"/>
          <w:sz w:val="22"/>
          <w:szCs w:val="22"/>
        </w:rPr>
      </w:pPr>
    </w:p>
    <w:p w14:paraId="1948587D" w14:textId="77777777" w:rsidR="007A34E8" w:rsidRPr="007A34E8" w:rsidRDefault="007A34E8" w:rsidP="0013250A">
      <w:pPr>
        <w:spacing w:line="240" w:lineRule="auto"/>
        <w:jc w:val="left"/>
      </w:pPr>
    </w:p>
    <w:p w14:paraId="07777820" w14:textId="77777777" w:rsidR="00C532BA" w:rsidRPr="0021648A" w:rsidRDefault="007A34E8" w:rsidP="0013250A">
      <w:pPr>
        <w:spacing w:line="240" w:lineRule="auto"/>
        <w:jc w:val="left"/>
        <w:rPr>
          <w:rFonts w:ascii="Arial" w:hAnsi="Arial" w:cs="Arial"/>
          <w:szCs w:val="22"/>
        </w:rPr>
      </w:pPr>
      <w:r w:rsidRPr="007A34E8">
        <w:rPr>
          <w:rFonts w:ascii="Arial" w:hAnsi="Arial" w:cs="Arial"/>
          <w:b/>
        </w:rPr>
        <w:t>BACKGROUND</w:t>
      </w:r>
    </w:p>
    <w:p w14:paraId="0D480665" w14:textId="77777777" w:rsidR="0094029E" w:rsidRPr="001D6C85" w:rsidRDefault="0094029E" w:rsidP="0013250A">
      <w:pPr>
        <w:pStyle w:val="ABackground"/>
        <w:spacing w:before="0" w:after="0" w:line="240" w:lineRule="auto"/>
        <w:jc w:val="left"/>
        <w:rPr>
          <w:rStyle w:val="Defterm"/>
          <w:rFonts w:ascii="Arial" w:hAnsi="Arial" w:cs="Arial"/>
          <w:b w:val="0"/>
          <w:szCs w:val="22"/>
        </w:rPr>
      </w:pPr>
      <w:bookmarkStart w:id="0" w:name="a594013"/>
      <w:r w:rsidRPr="0021648A">
        <w:rPr>
          <w:rStyle w:val="Defterm"/>
          <w:rFonts w:ascii="Arial" w:hAnsi="Arial" w:cs="Arial"/>
          <w:b w:val="0"/>
          <w:szCs w:val="22"/>
        </w:rPr>
        <w:t xml:space="preserve">The Commissioner may make grants in connection with the </w:t>
      </w:r>
      <w:r w:rsidRPr="001D6C85">
        <w:rPr>
          <w:rStyle w:val="Defterm"/>
          <w:rFonts w:ascii="Arial" w:hAnsi="Arial" w:cs="Arial"/>
          <w:b w:val="0"/>
          <w:szCs w:val="22"/>
        </w:rPr>
        <w:t>arrangements for the provision or commissioning of services</w:t>
      </w:r>
      <w:r w:rsidR="0044320D" w:rsidRPr="001D6C85">
        <w:rPr>
          <w:rStyle w:val="Defterm"/>
          <w:rFonts w:ascii="Arial" w:hAnsi="Arial" w:cs="Arial"/>
          <w:b w:val="0"/>
          <w:szCs w:val="22"/>
        </w:rPr>
        <w:t xml:space="preserve"> intended for the Purpose</w:t>
      </w:r>
      <w:r w:rsidR="008B0D70" w:rsidRPr="001D6C85">
        <w:rPr>
          <w:rStyle w:val="Defterm"/>
          <w:rFonts w:ascii="Arial" w:hAnsi="Arial" w:cs="Arial"/>
          <w:b w:val="0"/>
          <w:szCs w:val="22"/>
        </w:rPr>
        <w:t>,</w:t>
      </w:r>
      <w:r w:rsidRPr="001D6C85">
        <w:rPr>
          <w:rStyle w:val="Defterm"/>
          <w:rFonts w:ascii="Arial" w:hAnsi="Arial" w:cs="Arial"/>
          <w:b w:val="0"/>
          <w:szCs w:val="22"/>
        </w:rPr>
        <w:t xml:space="preserve"> under section 143 of the Anti-Social Behaviour, Crime and Policing Act 2014</w:t>
      </w:r>
      <w:r w:rsidR="00667E58" w:rsidRPr="001D6C85">
        <w:rPr>
          <w:rStyle w:val="Defterm"/>
          <w:rFonts w:ascii="Arial" w:hAnsi="Arial" w:cs="Arial"/>
          <w:b w:val="0"/>
          <w:szCs w:val="22"/>
        </w:rPr>
        <w:t>.</w:t>
      </w:r>
    </w:p>
    <w:p w14:paraId="1F2A0EF6" w14:textId="2EAAC2E8" w:rsidR="00C532BA" w:rsidRPr="0021648A" w:rsidRDefault="009F3D92" w:rsidP="0013250A">
      <w:pPr>
        <w:pStyle w:val="ABackground"/>
        <w:spacing w:before="0" w:after="0" w:line="240" w:lineRule="auto"/>
        <w:jc w:val="left"/>
        <w:rPr>
          <w:rFonts w:ascii="Arial" w:hAnsi="Arial" w:cs="Arial"/>
          <w:szCs w:val="22"/>
        </w:rPr>
      </w:pPr>
      <w:r w:rsidRPr="0021648A">
        <w:rPr>
          <w:rFonts w:ascii="Arial" w:hAnsi="Arial" w:cs="Arial"/>
          <w:szCs w:val="22"/>
        </w:rPr>
        <w:t xml:space="preserve">The </w:t>
      </w:r>
      <w:r w:rsidR="009133CB" w:rsidRPr="0021648A">
        <w:rPr>
          <w:rStyle w:val="Defterm"/>
          <w:rFonts w:ascii="Arial" w:hAnsi="Arial" w:cs="Arial"/>
          <w:b w:val="0"/>
          <w:szCs w:val="22"/>
        </w:rPr>
        <w:t>Commissioner</w:t>
      </w:r>
      <w:r w:rsidR="009133CB" w:rsidRPr="0021648A">
        <w:rPr>
          <w:rFonts w:ascii="Arial" w:hAnsi="Arial" w:cs="Arial"/>
          <w:szCs w:val="22"/>
        </w:rPr>
        <w:t xml:space="preserve"> </w:t>
      </w:r>
      <w:r w:rsidRPr="0021648A">
        <w:rPr>
          <w:rFonts w:ascii="Arial" w:hAnsi="Arial" w:cs="Arial"/>
          <w:szCs w:val="22"/>
        </w:rPr>
        <w:t xml:space="preserve">has agreed to pay the Grant to the Recipient </w:t>
      </w:r>
      <w:r w:rsidR="0044320D" w:rsidRPr="0021648A">
        <w:rPr>
          <w:rFonts w:ascii="Arial" w:hAnsi="Arial" w:cs="Arial"/>
          <w:szCs w:val="22"/>
        </w:rPr>
        <w:t>for the Purpose</w:t>
      </w:r>
      <w:r w:rsidRPr="0021648A">
        <w:rPr>
          <w:rFonts w:ascii="Arial" w:hAnsi="Arial" w:cs="Arial"/>
          <w:szCs w:val="22"/>
        </w:rPr>
        <w:t>.</w:t>
      </w:r>
      <w:bookmarkEnd w:id="0"/>
    </w:p>
    <w:p w14:paraId="2B8CA4AC" w14:textId="77777777" w:rsidR="00C532BA" w:rsidRPr="0021648A" w:rsidRDefault="009F3D92" w:rsidP="0013250A">
      <w:pPr>
        <w:pStyle w:val="ABackground"/>
        <w:spacing w:before="0" w:after="0" w:line="240" w:lineRule="auto"/>
        <w:jc w:val="left"/>
        <w:rPr>
          <w:rFonts w:ascii="Arial" w:hAnsi="Arial" w:cs="Arial"/>
          <w:szCs w:val="22"/>
        </w:rPr>
      </w:pPr>
      <w:bookmarkStart w:id="1" w:name="a416476"/>
      <w:r w:rsidRPr="0021648A">
        <w:rPr>
          <w:rFonts w:ascii="Arial" w:hAnsi="Arial" w:cs="Arial"/>
          <w:szCs w:val="22"/>
        </w:rPr>
        <w:t xml:space="preserve">This Agreement sets out the terms and conditions on which the Grant is made by the </w:t>
      </w:r>
      <w:r w:rsidR="009133CB" w:rsidRPr="0021648A">
        <w:rPr>
          <w:rStyle w:val="Defterm"/>
          <w:rFonts w:ascii="Arial" w:hAnsi="Arial" w:cs="Arial"/>
          <w:b w:val="0"/>
          <w:szCs w:val="22"/>
        </w:rPr>
        <w:t>Commissioner</w:t>
      </w:r>
      <w:r w:rsidR="009133CB" w:rsidRPr="0021648A">
        <w:rPr>
          <w:rFonts w:ascii="Arial" w:hAnsi="Arial" w:cs="Arial"/>
          <w:szCs w:val="22"/>
        </w:rPr>
        <w:t xml:space="preserve"> </w:t>
      </w:r>
      <w:r w:rsidRPr="0021648A">
        <w:rPr>
          <w:rFonts w:ascii="Arial" w:hAnsi="Arial" w:cs="Arial"/>
          <w:szCs w:val="22"/>
        </w:rPr>
        <w:t>to the Recipient.</w:t>
      </w:r>
      <w:bookmarkEnd w:id="1"/>
    </w:p>
    <w:p w14:paraId="4D9621E4" w14:textId="77777777" w:rsidR="00C532BA" w:rsidRPr="0021648A" w:rsidRDefault="009F3D92" w:rsidP="0013250A">
      <w:pPr>
        <w:pStyle w:val="ABackground"/>
        <w:spacing w:before="0" w:after="0" w:line="240" w:lineRule="auto"/>
        <w:jc w:val="left"/>
        <w:rPr>
          <w:rFonts w:ascii="Arial" w:hAnsi="Arial" w:cs="Arial"/>
          <w:szCs w:val="22"/>
        </w:rPr>
      </w:pPr>
      <w:bookmarkStart w:id="2" w:name="a683509"/>
      <w:r w:rsidRPr="0021648A">
        <w:rPr>
          <w:rFonts w:ascii="Arial" w:hAnsi="Arial" w:cs="Arial"/>
          <w:szCs w:val="22"/>
        </w:rPr>
        <w:t xml:space="preserve">These terms and conditions are intended to ensure that the Grant is used for the </w:t>
      </w:r>
      <w:r w:rsidR="005D63F3" w:rsidRPr="0021648A">
        <w:rPr>
          <w:rFonts w:ascii="Arial" w:hAnsi="Arial" w:cs="Arial"/>
          <w:szCs w:val="22"/>
        </w:rPr>
        <w:t>P</w:t>
      </w:r>
      <w:r w:rsidRPr="0021648A">
        <w:rPr>
          <w:rFonts w:ascii="Arial" w:hAnsi="Arial" w:cs="Arial"/>
          <w:szCs w:val="22"/>
        </w:rPr>
        <w:t>urpose for which it is awarded.</w:t>
      </w:r>
      <w:bookmarkEnd w:id="2"/>
    </w:p>
    <w:p w14:paraId="139F05A4" w14:textId="77777777" w:rsidR="00280097" w:rsidRDefault="00280097" w:rsidP="0013250A">
      <w:pPr>
        <w:pStyle w:val="1stIntroHeadings"/>
        <w:spacing w:before="0" w:after="0" w:line="240" w:lineRule="auto"/>
        <w:jc w:val="left"/>
        <w:rPr>
          <w:rFonts w:ascii="Arial" w:hAnsi="Arial" w:cs="Arial"/>
          <w:sz w:val="22"/>
          <w:szCs w:val="22"/>
        </w:rPr>
      </w:pPr>
      <w:bookmarkStart w:id="3" w:name="main"/>
    </w:p>
    <w:p w14:paraId="56A827F0" w14:textId="77777777" w:rsidR="007A34E8" w:rsidRPr="007A34E8" w:rsidRDefault="007A34E8" w:rsidP="0013250A">
      <w:pPr>
        <w:spacing w:line="240" w:lineRule="auto"/>
        <w:jc w:val="left"/>
      </w:pPr>
    </w:p>
    <w:p w14:paraId="0C110758" w14:textId="77777777" w:rsidR="00C532BA" w:rsidRPr="007A34E8" w:rsidRDefault="007A34E8" w:rsidP="0013250A">
      <w:pPr>
        <w:spacing w:line="240" w:lineRule="auto"/>
        <w:jc w:val="left"/>
        <w:rPr>
          <w:rFonts w:ascii="Arial" w:hAnsi="Arial" w:cs="Arial"/>
          <w:b/>
        </w:rPr>
      </w:pPr>
      <w:r w:rsidRPr="007A34E8">
        <w:rPr>
          <w:rFonts w:ascii="Arial" w:hAnsi="Arial" w:cs="Arial"/>
          <w:b/>
        </w:rPr>
        <w:t>AGREED TERMS</w:t>
      </w:r>
    </w:p>
    <w:p w14:paraId="045376B1" w14:textId="77777777" w:rsidR="00C532BA" w:rsidRPr="0021648A" w:rsidRDefault="009F3D92" w:rsidP="0013250A">
      <w:pPr>
        <w:numPr>
          <w:ilvl w:val="0"/>
          <w:numId w:val="20"/>
        </w:numPr>
        <w:spacing w:line="240" w:lineRule="auto"/>
        <w:ind w:left="567" w:hanging="567"/>
        <w:jc w:val="left"/>
        <w:rPr>
          <w:rFonts w:ascii="Arial" w:hAnsi="Arial" w:cs="Arial"/>
          <w:b/>
          <w:szCs w:val="22"/>
        </w:rPr>
      </w:pPr>
      <w:bookmarkStart w:id="4" w:name="a882408"/>
      <w:r w:rsidRPr="0021648A">
        <w:rPr>
          <w:rFonts w:ascii="Arial" w:hAnsi="Arial" w:cs="Arial"/>
          <w:b/>
          <w:szCs w:val="22"/>
        </w:rPr>
        <w:t>Definitions</w:t>
      </w:r>
      <w:bookmarkEnd w:id="4"/>
    </w:p>
    <w:p w14:paraId="10FD0EDD" w14:textId="77777777" w:rsidR="00C532BA" w:rsidRPr="00055143" w:rsidRDefault="009F3D92" w:rsidP="0013250A">
      <w:pPr>
        <w:pStyle w:val="Bodysubclause"/>
        <w:spacing w:before="0" w:after="0" w:line="240" w:lineRule="auto"/>
        <w:ind w:left="567"/>
        <w:jc w:val="left"/>
        <w:rPr>
          <w:rFonts w:ascii="Arial" w:hAnsi="Arial" w:cs="Arial"/>
          <w:szCs w:val="22"/>
        </w:rPr>
      </w:pPr>
      <w:r w:rsidRPr="0021648A">
        <w:rPr>
          <w:rFonts w:ascii="Arial" w:hAnsi="Arial" w:cs="Arial"/>
          <w:szCs w:val="22"/>
        </w:rPr>
        <w:t xml:space="preserve">In this Agreement the following terms shall have the following </w:t>
      </w:r>
      <w:r w:rsidRPr="00055143">
        <w:rPr>
          <w:rFonts w:ascii="Arial" w:hAnsi="Arial" w:cs="Arial"/>
          <w:szCs w:val="22"/>
        </w:rPr>
        <w:t>meanings:</w:t>
      </w:r>
    </w:p>
    <w:p w14:paraId="71335AD8" w14:textId="454F2FE2" w:rsidR="003C05DF" w:rsidRDefault="003C05DF" w:rsidP="0013250A">
      <w:pPr>
        <w:pStyle w:val="Definitions"/>
        <w:spacing w:after="0" w:line="240" w:lineRule="auto"/>
        <w:ind w:left="567"/>
        <w:jc w:val="left"/>
        <w:rPr>
          <w:rStyle w:val="Defterm"/>
          <w:rFonts w:ascii="Arial" w:hAnsi="Arial" w:cs="Arial"/>
          <w:szCs w:val="22"/>
        </w:rPr>
      </w:pPr>
      <w:r>
        <w:rPr>
          <w:rStyle w:val="Defterm"/>
          <w:rFonts w:ascii="Arial" w:hAnsi="Arial" w:cs="Arial"/>
          <w:szCs w:val="22"/>
        </w:rPr>
        <w:t>Application:</w:t>
      </w:r>
      <w:r w:rsidRPr="003C05DF">
        <w:rPr>
          <w:rFonts w:ascii="Arial" w:hAnsi="Arial" w:cs="Arial"/>
          <w:szCs w:val="22"/>
        </w:rPr>
        <w:t xml:space="preserve"> </w:t>
      </w:r>
      <w:r w:rsidRPr="0021648A">
        <w:rPr>
          <w:rFonts w:ascii="Arial" w:hAnsi="Arial" w:cs="Arial"/>
          <w:szCs w:val="22"/>
        </w:rPr>
        <w:t>The Recipient</w:t>
      </w:r>
      <w:r>
        <w:rPr>
          <w:rFonts w:ascii="Arial" w:hAnsi="Arial" w:cs="Arial"/>
          <w:szCs w:val="22"/>
        </w:rPr>
        <w:t>’s application for the Grant.</w:t>
      </w:r>
    </w:p>
    <w:p w14:paraId="572FEE5A" w14:textId="442F99FD" w:rsidR="0089098C" w:rsidRPr="00055143" w:rsidRDefault="0089098C" w:rsidP="0013250A">
      <w:pPr>
        <w:pStyle w:val="Definitions"/>
        <w:spacing w:after="0" w:line="240" w:lineRule="auto"/>
        <w:ind w:left="567"/>
        <w:jc w:val="left"/>
        <w:rPr>
          <w:rStyle w:val="Defterm"/>
          <w:rFonts w:ascii="Arial" w:hAnsi="Arial" w:cs="Arial"/>
          <w:b w:val="0"/>
          <w:szCs w:val="22"/>
        </w:rPr>
      </w:pPr>
      <w:r w:rsidRPr="00055143">
        <w:rPr>
          <w:rStyle w:val="Defterm"/>
          <w:rFonts w:ascii="Arial" w:hAnsi="Arial" w:cs="Arial"/>
          <w:szCs w:val="22"/>
        </w:rPr>
        <w:t>Asset:</w:t>
      </w:r>
      <w:r w:rsidRPr="00055143">
        <w:rPr>
          <w:rStyle w:val="Defterm"/>
          <w:rFonts w:ascii="Arial" w:hAnsi="Arial" w:cs="Arial"/>
          <w:b w:val="0"/>
          <w:szCs w:val="22"/>
        </w:rPr>
        <w:t xml:space="preserve"> means any assets that are purchased or developed using Grant monies.</w:t>
      </w:r>
    </w:p>
    <w:p w14:paraId="64D7EA21" w14:textId="27EF47AA" w:rsidR="005E2AB8" w:rsidRPr="0021648A" w:rsidRDefault="005E2AB8" w:rsidP="0013250A">
      <w:pPr>
        <w:pStyle w:val="Definitions"/>
        <w:spacing w:after="0" w:line="240" w:lineRule="auto"/>
        <w:ind w:left="567"/>
        <w:jc w:val="left"/>
        <w:rPr>
          <w:rFonts w:ascii="Arial" w:hAnsi="Arial" w:cs="Arial"/>
          <w:b/>
          <w:szCs w:val="22"/>
        </w:rPr>
      </w:pPr>
      <w:r w:rsidRPr="00055143">
        <w:rPr>
          <w:rStyle w:val="Defterm"/>
          <w:rFonts w:ascii="Arial" w:hAnsi="Arial" w:cs="Arial"/>
          <w:szCs w:val="22"/>
        </w:rPr>
        <w:t>Authorised Representative</w:t>
      </w:r>
      <w:r w:rsidRPr="00055143">
        <w:rPr>
          <w:rStyle w:val="Defterm"/>
          <w:rFonts w:ascii="Arial" w:hAnsi="Arial" w:cs="Arial"/>
          <w:b w:val="0"/>
          <w:szCs w:val="22"/>
        </w:rPr>
        <w:t xml:space="preserve">: </w:t>
      </w:r>
      <w:r w:rsidRPr="00055143">
        <w:rPr>
          <w:rFonts w:ascii="Arial" w:hAnsi="Arial" w:cs="Arial"/>
          <w:szCs w:val="22"/>
        </w:rPr>
        <w:t>the nominated person who will act as each</w:t>
      </w:r>
      <w:r w:rsidRPr="0021648A">
        <w:rPr>
          <w:rFonts w:ascii="Arial" w:hAnsi="Arial" w:cs="Arial"/>
          <w:szCs w:val="22"/>
        </w:rPr>
        <w:t xml:space="preserve"> Party’s authorised representative</w:t>
      </w:r>
      <w:r w:rsidR="004C1E3F">
        <w:rPr>
          <w:rFonts w:ascii="Arial" w:hAnsi="Arial" w:cs="Arial"/>
          <w:szCs w:val="22"/>
        </w:rPr>
        <w:t xml:space="preserve"> as set out at clause 2.</w:t>
      </w:r>
      <w:r w:rsidR="008618B2">
        <w:rPr>
          <w:rFonts w:ascii="Arial" w:hAnsi="Arial" w:cs="Arial"/>
          <w:szCs w:val="22"/>
        </w:rPr>
        <w:t>4</w:t>
      </w:r>
      <w:r w:rsidRPr="0021648A">
        <w:rPr>
          <w:rFonts w:ascii="Arial" w:hAnsi="Arial" w:cs="Arial"/>
          <w:szCs w:val="22"/>
        </w:rPr>
        <w:t>.</w:t>
      </w:r>
      <w:r w:rsidRPr="0021648A">
        <w:rPr>
          <w:rFonts w:ascii="Arial" w:hAnsi="Arial" w:cs="Arial"/>
          <w:b/>
          <w:szCs w:val="22"/>
        </w:rPr>
        <w:t xml:space="preserve"> </w:t>
      </w:r>
    </w:p>
    <w:p w14:paraId="4321AC41" w14:textId="35399B08" w:rsidR="00C532BA" w:rsidRPr="0021648A" w:rsidRDefault="009F3D92" w:rsidP="0013250A">
      <w:pPr>
        <w:pStyle w:val="Definitions"/>
        <w:spacing w:after="0" w:line="240" w:lineRule="auto"/>
        <w:ind w:left="567"/>
        <w:jc w:val="left"/>
        <w:rPr>
          <w:rFonts w:ascii="Arial" w:hAnsi="Arial" w:cs="Arial"/>
          <w:szCs w:val="22"/>
        </w:rPr>
      </w:pPr>
      <w:r w:rsidRPr="0021648A">
        <w:rPr>
          <w:rStyle w:val="Defterm"/>
          <w:rFonts w:ascii="Arial" w:hAnsi="Arial" w:cs="Arial"/>
          <w:szCs w:val="22"/>
        </w:rPr>
        <w:t>Commencement Date</w:t>
      </w:r>
      <w:r w:rsidRPr="0021648A">
        <w:rPr>
          <w:rFonts w:ascii="Arial" w:hAnsi="Arial" w:cs="Arial"/>
          <w:b/>
          <w:szCs w:val="22"/>
        </w:rPr>
        <w:t>:</w:t>
      </w:r>
      <w:r w:rsidRPr="0021648A">
        <w:rPr>
          <w:rFonts w:ascii="Arial" w:hAnsi="Arial" w:cs="Arial"/>
          <w:szCs w:val="22"/>
        </w:rPr>
        <w:t xml:space="preserve"> </w:t>
      </w:r>
      <w:r w:rsidR="00547897" w:rsidRPr="00547897">
        <w:rPr>
          <w:rFonts w:ascii="Arial" w:hAnsi="Arial" w:cs="Arial"/>
          <w:szCs w:val="22"/>
        </w:rPr>
        <w:t>The date of this Agreement, that being the earliest date upon which the Grantor shall pay the Grant to the Recipient</w:t>
      </w:r>
      <w:r w:rsidRPr="0021648A">
        <w:rPr>
          <w:rFonts w:ascii="Arial" w:hAnsi="Arial" w:cs="Arial"/>
          <w:szCs w:val="22"/>
        </w:rPr>
        <w:t>.</w:t>
      </w:r>
    </w:p>
    <w:p w14:paraId="4FBC8A80" w14:textId="0A7C2D64" w:rsidR="00193F07" w:rsidRDefault="00193F07" w:rsidP="0013250A">
      <w:pPr>
        <w:pStyle w:val="Definitions"/>
        <w:spacing w:after="0" w:line="240" w:lineRule="auto"/>
        <w:ind w:left="567"/>
        <w:jc w:val="left"/>
        <w:rPr>
          <w:rStyle w:val="Defterm"/>
          <w:rFonts w:ascii="Arial" w:hAnsi="Arial" w:cs="Arial"/>
          <w:szCs w:val="22"/>
        </w:rPr>
      </w:pPr>
      <w:r w:rsidRPr="005743CA">
        <w:rPr>
          <w:rFonts w:ascii="Arial" w:hAnsi="Arial" w:cs="Arial"/>
          <w:b/>
          <w:bCs/>
          <w:szCs w:val="22"/>
        </w:rPr>
        <w:t>EIRs</w:t>
      </w:r>
      <w:r>
        <w:rPr>
          <w:rFonts w:ascii="Arial" w:hAnsi="Arial" w:cs="Arial"/>
          <w:b/>
          <w:bCs/>
          <w:szCs w:val="22"/>
        </w:rPr>
        <w:t>:</w:t>
      </w:r>
      <w:r w:rsidRPr="0021648A">
        <w:rPr>
          <w:rStyle w:val="Defterm"/>
          <w:rFonts w:ascii="Arial" w:hAnsi="Arial" w:cs="Arial"/>
          <w:szCs w:val="22"/>
        </w:rPr>
        <w:t xml:space="preserve"> </w:t>
      </w:r>
      <w:r w:rsidRPr="0021648A">
        <w:rPr>
          <w:rFonts w:ascii="Arial" w:hAnsi="Arial" w:cs="Arial"/>
          <w:szCs w:val="22"/>
        </w:rPr>
        <w:t>Environmental Information Regulations 2004</w:t>
      </w:r>
      <w:r>
        <w:rPr>
          <w:rFonts w:ascii="Arial" w:hAnsi="Arial" w:cs="Arial"/>
          <w:szCs w:val="22"/>
        </w:rPr>
        <w:t>.</w:t>
      </w:r>
    </w:p>
    <w:p w14:paraId="1FF7BA19" w14:textId="67A4AEF5" w:rsidR="004E716E" w:rsidRPr="00441826" w:rsidRDefault="00304E0C" w:rsidP="0013250A">
      <w:pPr>
        <w:pStyle w:val="Definitions"/>
        <w:spacing w:after="0" w:line="240" w:lineRule="auto"/>
        <w:ind w:left="567"/>
        <w:jc w:val="left"/>
        <w:rPr>
          <w:rFonts w:ascii="Arial" w:hAnsi="Arial" w:cs="Arial"/>
          <w:szCs w:val="22"/>
        </w:rPr>
      </w:pPr>
      <w:r w:rsidRPr="0021648A">
        <w:rPr>
          <w:rFonts w:ascii="Arial" w:hAnsi="Arial" w:cs="Arial"/>
          <w:b/>
          <w:bCs/>
          <w:szCs w:val="22"/>
        </w:rPr>
        <w:t>Eligible Expenditure</w:t>
      </w:r>
      <w:r w:rsidR="00EE7093" w:rsidRPr="0021648A">
        <w:rPr>
          <w:rFonts w:ascii="Arial" w:hAnsi="Arial" w:cs="Arial"/>
          <w:b/>
          <w:bCs/>
          <w:szCs w:val="22"/>
        </w:rPr>
        <w:t>:</w:t>
      </w:r>
      <w:r w:rsidRPr="0021648A">
        <w:rPr>
          <w:rFonts w:ascii="Arial" w:hAnsi="Arial" w:cs="Arial"/>
          <w:b/>
          <w:bCs/>
          <w:szCs w:val="22"/>
        </w:rPr>
        <w:t xml:space="preserve"> </w:t>
      </w:r>
      <w:r w:rsidRPr="0021648A">
        <w:rPr>
          <w:rFonts w:ascii="Arial" w:hAnsi="Arial" w:cs="Arial"/>
          <w:szCs w:val="22"/>
        </w:rPr>
        <w:t xml:space="preserve">expenditure by the Recipient during the </w:t>
      </w:r>
      <w:r w:rsidR="00EE7093" w:rsidRPr="0021648A">
        <w:rPr>
          <w:rFonts w:ascii="Arial" w:hAnsi="Arial" w:cs="Arial"/>
          <w:szCs w:val="22"/>
        </w:rPr>
        <w:t>Grant</w:t>
      </w:r>
      <w:r w:rsidRPr="0021648A">
        <w:rPr>
          <w:rFonts w:ascii="Arial" w:hAnsi="Arial" w:cs="Arial"/>
          <w:szCs w:val="22"/>
        </w:rPr>
        <w:t xml:space="preserve"> Period for the </w:t>
      </w:r>
      <w:r w:rsidR="0056443A">
        <w:rPr>
          <w:rFonts w:ascii="Arial" w:hAnsi="Arial" w:cs="Arial"/>
          <w:szCs w:val="22"/>
        </w:rPr>
        <w:t>P</w:t>
      </w:r>
      <w:r w:rsidRPr="0021648A">
        <w:rPr>
          <w:rFonts w:ascii="Arial" w:hAnsi="Arial" w:cs="Arial"/>
          <w:szCs w:val="22"/>
        </w:rPr>
        <w:t>urpose</w:t>
      </w:r>
      <w:r w:rsidR="002E0345" w:rsidRPr="0021648A">
        <w:rPr>
          <w:rFonts w:ascii="Arial" w:hAnsi="Arial" w:cs="Arial"/>
          <w:szCs w:val="22"/>
        </w:rPr>
        <w:t>.</w:t>
      </w:r>
      <w:r w:rsidRPr="0021648A">
        <w:rPr>
          <w:rFonts w:ascii="Arial" w:hAnsi="Arial" w:cs="Arial"/>
          <w:szCs w:val="22"/>
        </w:rPr>
        <w:t xml:space="preserve"> </w:t>
      </w:r>
    </w:p>
    <w:p w14:paraId="36984F86" w14:textId="260F3597" w:rsidR="00193F07" w:rsidRDefault="00193F07" w:rsidP="0013250A">
      <w:pPr>
        <w:pStyle w:val="Definitions"/>
        <w:spacing w:after="0" w:line="240" w:lineRule="auto"/>
        <w:ind w:left="567"/>
        <w:jc w:val="left"/>
        <w:rPr>
          <w:rStyle w:val="Defterm"/>
          <w:rFonts w:ascii="Arial" w:hAnsi="Arial" w:cs="Arial"/>
          <w:szCs w:val="22"/>
        </w:rPr>
      </w:pPr>
      <w:r>
        <w:rPr>
          <w:rStyle w:val="Defterm"/>
          <w:rFonts w:ascii="Arial" w:hAnsi="Arial" w:cs="Arial"/>
          <w:szCs w:val="22"/>
        </w:rPr>
        <w:t>Final Report:</w:t>
      </w:r>
      <w:r w:rsidRPr="00193F07">
        <w:rPr>
          <w:rFonts w:ascii="Arial" w:hAnsi="Arial" w:cs="Arial"/>
          <w:szCs w:val="22"/>
        </w:rPr>
        <w:t xml:space="preserve"> </w:t>
      </w:r>
      <w:r>
        <w:rPr>
          <w:rFonts w:ascii="Arial" w:hAnsi="Arial" w:cs="Arial"/>
          <w:szCs w:val="22"/>
        </w:rPr>
        <w:t>A</w:t>
      </w:r>
      <w:r w:rsidRPr="006F47EA">
        <w:rPr>
          <w:rFonts w:ascii="Arial" w:hAnsi="Arial" w:cs="Arial"/>
          <w:szCs w:val="22"/>
        </w:rPr>
        <w:t xml:space="preserve"> financial and operational report on its use of the Grant</w:t>
      </w:r>
      <w:r>
        <w:rPr>
          <w:rFonts w:ascii="Arial" w:hAnsi="Arial" w:cs="Arial"/>
          <w:szCs w:val="22"/>
        </w:rPr>
        <w:t xml:space="preserve">, </w:t>
      </w:r>
      <w:r w:rsidRPr="006F47EA">
        <w:rPr>
          <w:rFonts w:ascii="Arial" w:hAnsi="Arial" w:cs="Arial"/>
          <w:szCs w:val="22"/>
        </w:rPr>
        <w:t>in such formats as the Commissioner may reasonably require</w:t>
      </w:r>
      <w:r>
        <w:rPr>
          <w:rFonts w:ascii="Arial" w:hAnsi="Arial" w:cs="Arial"/>
          <w:szCs w:val="22"/>
        </w:rPr>
        <w:t>.</w:t>
      </w:r>
    </w:p>
    <w:p w14:paraId="4E77F140" w14:textId="065FB32D" w:rsidR="00193F07" w:rsidRDefault="00193F07" w:rsidP="0013250A">
      <w:pPr>
        <w:pStyle w:val="Definitions"/>
        <w:spacing w:after="0" w:line="240" w:lineRule="auto"/>
        <w:ind w:left="567"/>
        <w:jc w:val="left"/>
        <w:rPr>
          <w:rStyle w:val="Defterm"/>
          <w:rFonts w:ascii="Arial" w:hAnsi="Arial" w:cs="Arial"/>
          <w:szCs w:val="22"/>
        </w:rPr>
      </w:pPr>
      <w:r w:rsidRPr="0021648A">
        <w:rPr>
          <w:rFonts w:ascii="Arial" w:hAnsi="Arial" w:cs="Arial"/>
          <w:b/>
          <w:szCs w:val="22"/>
        </w:rPr>
        <w:t>FOIA</w:t>
      </w:r>
      <w:r>
        <w:rPr>
          <w:rFonts w:ascii="Arial" w:hAnsi="Arial" w:cs="Arial"/>
          <w:b/>
          <w:szCs w:val="22"/>
        </w:rPr>
        <w:t>:</w:t>
      </w:r>
      <w:r w:rsidRPr="0021648A">
        <w:rPr>
          <w:rFonts w:ascii="Arial" w:hAnsi="Arial" w:cs="Arial"/>
          <w:szCs w:val="22"/>
        </w:rPr>
        <w:t xml:space="preserve"> Freedom of Information Act 2000</w:t>
      </w:r>
      <w:r>
        <w:rPr>
          <w:rFonts w:ascii="Arial" w:hAnsi="Arial" w:cs="Arial"/>
          <w:szCs w:val="22"/>
        </w:rPr>
        <w:t>.</w:t>
      </w:r>
    </w:p>
    <w:p w14:paraId="047FF1D9" w14:textId="3E93FDAF" w:rsidR="00C532BA" w:rsidRPr="0021648A" w:rsidRDefault="009F3D92" w:rsidP="0013250A">
      <w:pPr>
        <w:pStyle w:val="Definitions"/>
        <w:spacing w:after="0" w:line="240" w:lineRule="auto"/>
        <w:ind w:left="567"/>
        <w:jc w:val="left"/>
        <w:rPr>
          <w:rFonts w:ascii="Arial" w:hAnsi="Arial" w:cs="Arial"/>
          <w:szCs w:val="22"/>
        </w:rPr>
      </w:pPr>
      <w:r w:rsidRPr="0021648A">
        <w:rPr>
          <w:rStyle w:val="Defterm"/>
          <w:rFonts w:ascii="Arial" w:hAnsi="Arial" w:cs="Arial"/>
          <w:szCs w:val="22"/>
        </w:rPr>
        <w:t>Grant</w:t>
      </w:r>
      <w:r w:rsidRPr="0021648A">
        <w:rPr>
          <w:rFonts w:ascii="Arial" w:hAnsi="Arial" w:cs="Arial"/>
          <w:b/>
          <w:szCs w:val="22"/>
        </w:rPr>
        <w:t>:</w:t>
      </w:r>
      <w:r w:rsidRPr="0021648A">
        <w:rPr>
          <w:rFonts w:ascii="Arial" w:hAnsi="Arial" w:cs="Arial"/>
          <w:szCs w:val="22"/>
        </w:rPr>
        <w:t xml:space="preserve"> the sum to be paid to the Recipient in accordance with this Agreement.</w:t>
      </w:r>
    </w:p>
    <w:p w14:paraId="3B6DC77B" w14:textId="77777777" w:rsidR="00D017CA" w:rsidRPr="0021648A" w:rsidRDefault="00D017CA" w:rsidP="0013250A">
      <w:pPr>
        <w:pStyle w:val="Definitions"/>
        <w:spacing w:after="0" w:line="240" w:lineRule="auto"/>
        <w:ind w:left="567"/>
        <w:jc w:val="left"/>
        <w:rPr>
          <w:rFonts w:ascii="Arial" w:hAnsi="Arial" w:cs="Arial"/>
          <w:szCs w:val="22"/>
        </w:rPr>
      </w:pPr>
      <w:r w:rsidRPr="0021648A">
        <w:rPr>
          <w:rFonts w:ascii="Arial" w:hAnsi="Arial" w:cs="Arial"/>
          <w:b/>
          <w:szCs w:val="22"/>
        </w:rPr>
        <w:t>Grant Amount</w:t>
      </w:r>
      <w:r w:rsidRPr="0021648A">
        <w:rPr>
          <w:rFonts w:ascii="Arial" w:hAnsi="Arial" w:cs="Arial"/>
          <w:szCs w:val="22"/>
        </w:rPr>
        <w:t>: the maximum Grant amount, which shall not be more than £[</w:t>
      </w:r>
      <w:r w:rsidRPr="0021648A">
        <w:rPr>
          <w:rFonts w:ascii="Arial" w:hAnsi="Arial" w:cs="Arial"/>
          <w:szCs w:val="22"/>
          <w:highlight w:val="yellow"/>
        </w:rPr>
        <w:t>AMOUNT</w:t>
      </w:r>
      <w:r w:rsidRPr="0021648A">
        <w:rPr>
          <w:rFonts w:ascii="Arial" w:hAnsi="Arial" w:cs="Arial"/>
          <w:szCs w:val="22"/>
        </w:rPr>
        <w:t xml:space="preserve">]. </w:t>
      </w:r>
    </w:p>
    <w:p w14:paraId="7D8A959E" w14:textId="77777777" w:rsidR="00C532BA" w:rsidRPr="0021648A" w:rsidRDefault="009F3D92" w:rsidP="0013250A">
      <w:pPr>
        <w:pStyle w:val="Definitions"/>
        <w:spacing w:after="0" w:line="240" w:lineRule="auto"/>
        <w:ind w:left="567"/>
        <w:jc w:val="left"/>
        <w:rPr>
          <w:rFonts w:ascii="Arial" w:hAnsi="Arial" w:cs="Arial"/>
          <w:szCs w:val="22"/>
        </w:rPr>
      </w:pPr>
      <w:r w:rsidRPr="0021648A">
        <w:rPr>
          <w:rStyle w:val="Defterm"/>
          <w:rFonts w:ascii="Arial" w:hAnsi="Arial" w:cs="Arial"/>
          <w:szCs w:val="22"/>
        </w:rPr>
        <w:t>Grant Period</w:t>
      </w:r>
      <w:r w:rsidRPr="0021648A">
        <w:rPr>
          <w:rFonts w:ascii="Arial" w:hAnsi="Arial" w:cs="Arial"/>
          <w:b/>
          <w:szCs w:val="22"/>
        </w:rPr>
        <w:t>:</w:t>
      </w:r>
      <w:r w:rsidRPr="0021648A">
        <w:rPr>
          <w:rFonts w:ascii="Arial" w:hAnsi="Arial" w:cs="Arial"/>
          <w:szCs w:val="22"/>
        </w:rPr>
        <w:t xml:space="preserve"> the period for which the Grant is awarded starting on the Commencement Date and ending on [</w:t>
      </w:r>
      <w:r w:rsidRPr="0021648A">
        <w:rPr>
          <w:rFonts w:ascii="Arial" w:hAnsi="Arial" w:cs="Arial"/>
          <w:szCs w:val="22"/>
          <w:highlight w:val="yellow"/>
        </w:rPr>
        <w:t>DATE BY WHICH THE GRANT MUST BE SPENT</w:t>
      </w:r>
      <w:r w:rsidRPr="0021648A">
        <w:rPr>
          <w:rFonts w:ascii="Arial" w:hAnsi="Arial" w:cs="Arial"/>
          <w:szCs w:val="22"/>
        </w:rPr>
        <w:t>].</w:t>
      </w:r>
    </w:p>
    <w:p w14:paraId="489AC9BB" w14:textId="6A5F6B25" w:rsidR="00C532BA" w:rsidRPr="0021648A" w:rsidRDefault="009F3D92" w:rsidP="0013250A">
      <w:pPr>
        <w:pStyle w:val="Definitions"/>
        <w:spacing w:after="0" w:line="240" w:lineRule="auto"/>
        <w:ind w:left="567"/>
        <w:jc w:val="left"/>
        <w:rPr>
          <w:rFonts w:ascii="Arial" w:hAnsi="Arial" w:cs="Arial"/>
          <w:szCs w:val="22"/>
        </w:rPr>
      </w:pPr>
      <w:r w:rsidRPr="0021648A">
        <w:rPr>
          <w:rStyle w:val="Defterm"/>
          <w:rFonts w:ascii="Arial" w:hAnsi="Arial" w:cs="Arial"/>
          <w:szCs w:val="22"/>
        </w:rPr>
        <w:t>Intellectual Property Rights</w:t>
      </w:r>
      <w:r w:rsidRPr="0021648A">
        <w:rPr>
          <w:rFonts w:ascii="Arial" w:hAnsi="Arial" w:cs="Arial"/>
          <w:b/>
          <w:szCs w:val="22"/>
        </w:rPr>
        <w:t>:</w:t>
      </w:r>
      <w:r w:rsidRPr="0021648A">
        <w:rPr>
          <w:rFonts w:ascii="Arial" w:hAnsi="Arial" w:cs="Arial"/>
          <w:szCs w:val="22"/>
        </w:rPr>
        <w:t xml:space="preserve"> all patents, copyrights and design rights (whether registered or not) and all applications for any of the foregoing and all rights of confidence however arising for their full term and any renewals and extensions.</w:t>
      </w:r>
    </w:p>
    <w:p w14:paraId="1A6E5366" w14:textId="7077217C" w:rsidR="0044320D" w:rsidRPr="0021648A" w:rsidRDefault="0044320D" w:rsidP="0013250A">
      <w:pPr>
        <w:pStyle w:val="Definitions"/>
        <w:tabs>
          <w:tab w:val="clear" w:pos="709"/>
        </w:tabs>
        <w:spacing w:after="0" w:line="240" w:lineRule="auto"/>
        <w:ind w:left="567"/>
        <w:jc w:val="left"/>
        <w:rPr>
          <w:rFonts w:ascii="Arial" w:hAnsi="Arial" w:cs="Arial"/>
          <w:szCs w:val="22"/>
        </w:rPr>
      </w:pPr>
      <w:r w:rsidRPr="0021648A">
        <w:rPr>
          <w:rStyle w:val="Defterm"/>
          <w:rFonts w:ascii="Arial" w:hAnsi="Arial" w:cs="Arial"/>
          <w:szCs w:val="22"/>
        </w:rPr>
        <w:t>Purpose:</w:t>
      </w:r>
      <w:r w:rsidRPr="0021648A">
        <w:rPr>
          <w:rFonts w:ascii="Arial" w:hAnsi="Arial" w:cs="Arial"/>
          <w:szCs w:val="22"/>
        </w:rPr>
        <w:t xml:space="preserve"> </w:t>
      </w:r>
      <w:r w:rsidR="00CE0644">
        <w:rPr>
          <w:rFonts w:ascii="Arial" w:hAnsi="Arial" w:cs="Arial"/>
          <w:szCs w:val="22"/>
        </w:rPr>
        <w:t>to</w:t>
      </w:r>
      <w:r w:rsidR="005F3BCF" w:rsidRPr="00BD5A3C">
        <w:rPr>
          <w:rFonts w:ascii="Arial" w:hAnsi="Arial" w:cs="Arial"/>
          <w:szCs w:val="22"/>
        </w:rPr>
        <w:t xml:space="preserve"> support the objectives of the Norfolk Police and Crime Commissioner</w:t>
      </w:r>
      <w:r w:rsidR="00CE0644" w:rsidRPr="00CE0644">
        <w:rPr>
          <w:rFonts w:ascii="Arial" w:hAnsi="Arial" w:cs="Arial"/>
          <w:szCs w:val="22"/>
        </w:rPr>
        <w:t xml:space="preserve"> to prevent/reduce crime with the objective of improving people’s lives and building stronger and safer communities</w:t>
      </w:r>
      <w:r w:rsidR="00CE0644" w:rsidRPr="00BD5A3C">
        <w:rPr>
          <w:rFonts w:ascii="Arial" w:hAnsi="Arial" w:cs="Arial"/>
          <w:szCs w:val="22"/>
        </w:rPr>
        <w:t xml:space="preserve"> </w:t>
      </w:r>
      <w:r w:rsidR="00CE0644">
        <w:rPr>
          <w:rFonts w:ascii="Arial" w:hAnsi="Arial" w:cs="Arial"/>
          <w:szCs w:val="22"/>
        </w:rPr>
        <w:t>in Norfolk</w:t>
      </w:r>
      <w:r w:rsidRPr="00BD5A3C">
        <w:t>.</w:t>
      </w:r>
    </w:p>
    <w:p w14:paraId="6687B054" w14:textId="77777777" w:rsidR="00055143" w:rsidRPr="0021648A" w:rsidRDefault="00055143" w:rsidP="0013250A">
      <w:pPr>
        <w:pStyle w:val="Definitions"/>
        <w:tabs>
          <w:tab w:val="clear" w:pos="709"/>
        </w:tabs>
        <w:spacing w:after="0" w:line="240" w:lineRule="auto"/>
        <w:ind w:left="567"/>
        <w:jc w:val="left"/>
        <w:rPr>
          <w:rFonts w:ascii="Arial" w:hAnsi="Arial" w:cs="Arial"/>
          <w:szCs w:val="22"/>
        </w:rPr>
      </w:pPr>
    </w:p>
    <w:p w14:paraId="2C7C6F19" w14:textId="77777777" w:rsidR="0030454A" w:rsidRPr="0021648A" w:rsidRDefault="00E965C2" w:rsidP="0013250A">
      <w:pPr>
        <w:numPr>
          <w:ilvl w:val="0"/>
          <w:numId w:val="20"/>
        </w:numPr>
        <w:spacing w:line="240" w:lineRule="auto"/>
        <w:ind w:left="567" w:hanging="567"/>
        <w:jc w:val="left"/>
        <w:rPr>
          <w:rFonts w:ascii="Arial" w:hAnsi="Arial" w:cs="Arial"/>
          <w:b/>
          <w:szCs w:val="22"/>
        </w:rPr>
      </w:pPr>
      <w:bookmarkStart w:id="5" w:name="a338710"/>
      <w:r w:rsidRPr="0021648A">
        <w:rPr>
          <w:rFonts w:ascii="Arial" w:hAnsi="Arial" w:cs="Arial"/>
          <w:b/>
          <w:szCs w:val="22"/>
        </w:rPr>
        <w:t>Purpose</w:t>
      </w:r>
      <w:r w:rsidR="0044320D" w:rsidRPr="0021648A">
        <w:rPr>
          <w:rFonts w:ascii="Arial" w:hAnsi="Arial" w:cs="Arial"/>
          <w:b/>
          <w:szCs w:val="22"/>
        </w:rPr>
        <w:t xml:space="preserve"> </w:t>
      </w:r>
      <w:r w:rsidR="009F3D92" w:rsidRPr="0021648A">
        <w:rPr>
          <w:rFonts w:ascii="Arial" w:hAnsi="Arial" w:cs="Arial"/>
          <w:b/>
          <w:szCs w:val="22"/>
        </w:rPr>
        <w:t>of Grant</w:t>
      </w:r>
      <w:bookmarkEnd w:id="5"/>
    </w:p>
    <w:p w14:paraId="3CBEEDDF" w14:textId="6EF88D7A" w:rsidR="00C532BA" w:rsidRPr="003C05DF" w:rsidRDefault="009F3D92" w:rsidP="0013250A">
      <w:pPr>
        <w:numPr>
          <w:ilvl w:val="1"/>
          <w:numId w:val="20"/>
        </w:numPr>
        <w:spacing w:line="240" w:lineRule="auto"/>
        <w:ind w:left="567" w:hanging="567"/>
        <w:jc w:val="left"/>
        <w:rPr>
          <w:rFonts w:ascii="Arial" w:hAnsi="Arial" w:cs="Arial"/>
          <w:b/>
          <w:szCs w:val="22"/>
        </w:rPr>
      </w:pPr>
      <w:r w:rsidRPr="003C05DF">
        <w:rPr>
          <w:rFonts w:ascii="Arial" w:hAnsi="Arial" w:cs="Arial"/>
          <w:szCs w:val="22"/>
        </w:rPr>
        <w:t xml:space="preserve">The Recipient shall use the Grant only for </w:t>
      </w:r>
      <w:r w:rsidR="0044320D" w:rsidRPr="003C05DF">
        <w:rPr>
          <w:rFonts w:ascii="Arial" w:hAnsi="Arial" w:cs="Arial"/>
          <w:szCs w:val="22"/>
        </w:rPr>
        <w:t>the Purpose</w:t>
      </w:r>
      <w:r w:rsidR="003C05DF" w:rsidRPr="003C05DF">
        <w:rPr>
          <w:rFonts w:ascii="Arial" w:hAnsi="Arial" w:cs="Arial"/>
          <w:szCs w:val="22"/>
        </w:rPr>
        <w:t>,</w:t>
      </w:r>
      <w:r w:rsidR="0044320D" w:rsidRPr="003C05DF">
        <w:rPr>
          <w:rFonts w:ascii="Arial" w:hAnsi="Arial" w:cs="Arial"/>
          <w:szCs w:val="22"/>
        </w:rPr>
        <w:t xml:space="preserve"> </w:t>
      </w:r>
      <w:r w:rsidR="003C05DF" w:rsidRPr="003C05DF">
        <w:rPr>
          <w:rFonts w:ascii="Arial" w:hAnsi="Arial" w:cs="Arial"/>
          <w:szCs w:val="22"/>
        </w:rPr>
        <w:t xml:space="preserve">as set out in the Application, </w:t>
      </w:r>
      <w:r w:rsidRPr="003C05DF">
        <w:rPr>
          <w:rFonts w:ascii="Arial" w:hAnsi="Arial" w:cs="Arial"/>
          <w:szCs w:val="22"/>
        </w:rPr>
        <w:t xml:space="preserve">and in accordance with the terms and conditions set out in this Agreement. The Grant shall not be used for any other purpose without the prior written agreement of the </w:t>
      </w:r>
      <w:r w:rsidR="009133CB" w:rsidRPr="003C05DF">
        <w:rPr>
          <w:rStyle w:val="Defterm"/>
          <w:rFonts w:ascii="Arial" w:hAnsi="Arial" w:cs="Arial"/>
          <w:b w:val="0"/>
          <w:color w:val="auto"/>
          <w:szCs w:val="22"/>
        </w:rPr>
        <w:t>Commissioner</w:t>
      </w:r>
      <w:r w:rsidRPr="003C05DF">
        <w:rPr>
          <w:rFonts w:ascii="Arial" w:hAnsi="Arial" w:cs="Arial"/>
          <w:szCs w:val="22"/>
        </w:rPr>
        <w:t>.</w:t>
      </w:r>
    </w:p>
    <w:p w14:paraId="03B84B0C" w14:textId="77777777" w:rsidR="007A19A5" w:rsidRPr="0021648A" w:rsidRDefault="007A19A5" w:rsidP="0013250A">
      <w:pPr>
        <w:spacing w:line="240" w:lineRule="auto"/>
        <w:ind w:left="567"/>
        <w:jc w:val="left"/>
        <w:rPr>
          <w:rFonts w:ascii="Arial" w:hAnsi="Arial" w:cs="Arial"/>
          <w:b/>
          <w:szCs w:val="22"/>
        </w:rPr>
      </w:pPr>
    </w:p>
    <w:p w14:paraId="077C5C7C" w14:textId="77777777" w:rsidR="000349E5" w:rsidRPr="0021648A" w:rsidRDefault="000349E5" w:rsidP="0013250A">
      <w:pPr>
        <w:pStyle w:val="ListParagraph"/>
        <w:jc w:val="left"/>
        <w:rPr>
          <w:rFonts w:ascii="Arial" w:hAnsi="Arial"/>
        </w:rPr>
      </w:pPr>
    </w:p>
    <w:p w14:paraId="48F4BDF7" w14:textId="4BCE0847" w:rsidR="000349E5" w:rsidRPr="0021648A" w:rsidRDefault="000349E5" w:rsidP="0013250A">
      <w:pPr>
        <w:numPr>
          <w:ilvl w:val="1"/>
          <w:numId w:val="20"/>
        </w:numPr>
        <w:spacing w:line="240" w:lineRule="auto"/>
        <w:ind w:left="567" w:hanging="567"/>
        <w:jc w:val="left"/>
        <w:rPr>
          <w:rFonts w:ascii="Arial" w:hAnsi="Arial" w:cs="Arial"/>
          <w:szCs w:val="22"/>
        </w:rPr>
      </w:pPr>
      <w:r w:rsidRPr="0021648A">
        <w:rPr>
          <w:rFonts w:ascii="Arial" w:hAnsi="Arial" w:cs="Arial"/>
          <w:szCs w:val="22"/>
        </w:rPr>
        <w:t xml:space="preserve">The Commissioner will notify the Recipient of any changes to the </w:t>
      </w:r>
      <w:r w:rsidR="003C05DF">
        <w:rPr>
          <w:rFonts w:ascii="Arial" w:hAnsi="Arial" w:cs="Arial"/>
          <w:szCs w:val="22"/>
        </w:rPr>
        <w:t>Purpose</w:t>
      </w:r>
      <w:r w:rsidRPr="0021648A">
        <w:rPr>
          <w:rFonts w:ascii="Arial" w:hAnsi="Arial" w:cs="Arial"/>
          <w:szCs w:val="22"/>
        </w:rPr>
        <w:t xml:space="preserve">. </w:t>
      </w:r>
    </w:p>
    <w:p w14:paraId="70287A0E" w14:textId="77777777" w:rsidR="000349E5" w:rsidRPr="0021648A" w:rsidRDefault="000349E5" w:rsidP="0013250A">
      <w:pPr>
        <w:spacing w:line="240" w:lineRule="auto"/>
        <w:ind w:left="567"/>
        <w:jc w:val="left"/>
        <w:rPr>
          <w:rFonts w:ascii="Arial" w:hAnsi="Arial" w:cs="Arial"/>
          <w:szCs w:val="22"/>
        </w:rPr>
      </w:pPr>
    </w:p>
    <w:p w14:paraId="5BDF564F" w14:textId="77777777" w:rsidR="000349E5" w:rsidRPr="0021648A" w:rsidRDefault="000349E5" w:rsidP="0013250A">
      <w:pPr>
        <w:numPr>
          <w:ilvl w:val="1"/>
          <w:numId w:val="20"/>
        </w:numPr>
        <w:spacing w:line="240" w:lineRule="auto"/>
        <w:ind w:left="567" w:hanging="567"/>
        <w:jc w:val="left"/>
        <w:rPr>
          <w:rFonts w:ascii="Arial" w:hAnsi="Arial" w:cs="Arial"/>
          <w:szCs w:val="22"/>
        </w:rPr>
      </w:pPr>
      <w:r w:rsidRPr="0021648A">
        <w:rPr>
          <w:rFonts w:ascii="Arial" w:hAnsi="Arial" w:cs="Arial"/>
          <w:szCs w:val="22"/>
        </w:rPr>
        <w:t xml:space="preserve">The Recipient will endeavour to accommodate any changes to the Commissioner’s needs and requirements under this Agreement. </w:t>
      </w:r>
    </w:p>
    <w:p w14:paraId="21FEEBD8" w14:textId="77777777" w:rsidR="007A19A5" w:rsidRPr="0021648A" w:rsidRDefault="007A19A5" w:rsidP="0013250A">
      <w:pPr>
        <w:pStyle w:val="ListParagraph"/>
        <w:jc w:val="left"/>
        <w:rPr>
          <w:rFonts w:ascii="Arial" w:hAnsi="Arial"/>
        </w:rPr>
      </w:pPr>
    </w:p>
    <w:p w14:paraId="47866CFF" w14:textId="77777777" w:rsidR="004C1E3F" w:rsidRPr="00713BEA" w:rsidRDefault="004C1E3F" w:rsidP="0013250A">
      <w:pPr>
        <w:numPr>
          <w:ilvl w:val="1"/>
          <w:numId w:val="20"/>
        </w:numPr>
        <w:spacing w:line="240" w:lineRule="auto"/>
        <w:ind w:left="567" w:hanging="567"/>
        <w:jc w:val="left"/>
        <w:rPr>
          <w:rFonts w:ascii="Arial" w:hAnsi="Arial" w:cs="Arial"/>
          <w:szCs w:val="22"/>
        </w:rPr>
      </w:pPr>
      <w:r w:rsidRPr="00713BEA">
        <w:rPr>
          <w:rFonts w:ascii="Arial" w:hAnsi="Arial" w:cs="Arial"/>
          <w:szCs w:val="22"/>
        </w:rPr>
        <w:t>T</w:t>
      </w:r>
      <w:r w:rsidR="00E3158C" w:rsidRPr="00713BEA">
        <w:rPr>
          <w:rFonts w:ascii="Arial" w:hAnsi="Arial" w:cs="Arial"/>
          <w:szCs w:val="22"/>
        </w:rPr>
        <w:t xml:space="preserve">he details of </w:t>
      </w:r>
      <w:r w:rsidRPr="00713BEA">
        <w:rPr>
          <w:rFonts w:ascii="Arial" w:hAnsi="Arial" w:cs="Arial"/>
          <w:szCs w:val="22"/>
        </w:rPr>
        <w:t>each Party’s</w:t>
      </w:r>
      <w:r w:rsidR="00E3158C" w:rsidRPr="00713BEA">
        <w:rPr>
          <w:rFonts w:ascii="Arial" w:hAnsi="Arial" w:cs="Arial"/>
          <w:szCs w:val="22"/>
        </w:rPr>
        <w:t xml:space="preserve"> Authorised Representative</w:t>
      </w:r>
      <w:r w:rsidRPr="00713BEA">
        <w:rPr>
          <w:rFonts w:ascii="Arial" w:hAnsi="Arial" w:cs="Arial"/>
          <w:szCs w:val="22"/>
        </w:rPr>
        <w:t xml:space="preserve"> are as follows: </w:t>
      </w:r>
      <w:r w:rsidRPr="00713BEA">
        <w:rPr>
          <w:rFonts w:ascii="Arial" w:hAnsi="Arial" w:cs="Arial"/>
          <w:szCs w:val="22"/>
        </w:rPr>
        <w:tab/>
      </w:r>
    </w:p>
    <w:p w14:paraId="04BBD53C" w14:textId="718CE086" w:rsidR="008618B2" w:rsidRDefault="008618B2" w:rsidP="0013250A">
      <w:pPr>
        <w:numPr>
          <w:ilvl w:val="2"/>
          <w:numId w:val="20"/>
        </w:numPr>
        <w:spacing w:line="240" w:lineRule="auto"/>
        <w:ind w:left="1418" w:hanging="851"/>
        <w:jc w:val="left"/>
        <w:rPr>
          <w:rFonts w:ascii="Arial" w:hAnsi="Arial" w:cs="Arial"/>
          <w:color w:val="FF0000"/>
          <w:szCs w:val="22"/>
        </w:rPr>
      </w:pPr>
      <w:bookmarkStart w:id="6" w:name="_Hlk191293157"/>
      <w:r>
        <w:rPr>
          <w:rFonts w:ascii="Arial" w:hAnsi="Arial" w:cs="Arial"/>
          <w:szCs w:val="22"/>
        </w:rPr>
        <w:t>Commissioner:</w:t>
      </w:r>
      <w:r w:rsidRPr="00713BEA">
        <w:rPr>
          <w:rFonts w:ascii="Arial" w:hAnsi="Arial" w:cs="Arial"/>
          <w:szCs w:val="22"/>
        </w:rPr>
        <w:t xml:space="preserve"> </w:t>
      </w:r>
      <w:r w:rsidRPr="00E3158C">
        <w:rPr>
          <w:rFonts w:ascii="Arial" w:hAnsi="Arial" w:cs="Arial"/>
          <w:color w:val="FF0000"/>
          <w:szCs w:val="22"/>
        </w:rPr>
        <w:t xml:space="preserve"> </w:t>
      </w:r>
    </w:p>
    <w:bookmarkEnd w:id="6"/>
    <w:p w14:paraId="2D9E5B0E" w14:textId="77777777" w:rsidR="008618B2" w:rsidRPr="002B48A5" w:rsidRDefault="008618B2" w:rsidP="0013250A">
      <w:pPr>
        <w:spacing w:line="240" w:lineRule="auto"/>
        <w:ind w:left="1418"/>
        <w:jc w:val="left"/>
        <w:rPr>
          <w:rFonts w:ascii="Arial" w:hAnsi="Arial" w:cs="Arial"/>
          <w:szCs w:val="22"/>
        </w:rPr>
      </w:pPr>
      <w:r>
        <w:rPr>
          <w:rFonts w:ascii="Arial" w:hAnsi="Arial" w:cs="Arial"/>
          <w:szCs w:val="22"/>
        </w:rPr>
        <w:t>Simon George</w:t>
      </w:r>
    </w:p>
    <w:p w14:paraId="364F6E2A" w14:textId="24163E45" w:rsidR="00713BEA" w:rsidRPr="00713BEA" w:rsidRDefault="001D035D" w:rsidP="0013250A">
      <w:pPr>
        <w:spacing w:line="240" w:lineRule="auto"/>
        <w:ind w:left="1418"/>
        <w:jc w:val="left"/>
        <w:rPr>
          <w:rFonts w:ascii="Arial" w:hAnsi="Arial" w:cs="Arial"/>
          <w:szCs w:val="22"/>
        </w:rPr>
      </w:pPr>
      <w:hyperlink r:id="rId12" w:history="1">
        <w:r w:rsidR="008618B2" w:rsidRPr="004334EC">
          <w:rPr>
            <w:rStyle w:val="Hyperlink"/>
            <w:rFonts w:ascii="Arial" w:hAnsi="Arial" w:cs="Arial"/>
            <w:szCs w:val="22"/>
          </w:rPr>
          <w:t>simon.george@norfolk.police.uk</w:t>
        </w:r>
      </w:hyperlink>
      <w:r w:rsidR="008618B2">
        <w:rPr>
          <w:rFonts w:ascii="Arial" w:hAnsi="Arial" w:cs="Arial"/>
          <w:szCs w:val="22"/>
        </w:rPr>
        <w:t xml:space="preserve"> </w:t>
      </w:r>
    </w:p>
    <w:p w14:paraId="2042037F" w14:textId="77777777" w:rsidR="00E3158C" w:rsidRDefault="00713BEA" w:rsidP="0013250A">
      <w:pPr>
        <w:numPr>
          <w:ilvl w:val="2"/>
          <w:numId w:val="20"/>
        </w:numPr>
        <w:spacing w:line="240" w:lineRule="auto"/>
        <w:ind w:left="1418" w:hanging="851"/>
        <w:jc w:val="left"/>
        <w:rPr>
          <w:rFonts w:ascii="Arial" w:hAnsi="Arial" w:cs="Arial"/>
          <w:color w:val="FF0000"/>
          <w:szCs w:val="22"/>
        </w:rPr>
      </w:pPr>
      <w:r w:rsidRPr="00713BEA">
        <w:rPr>
          <w:rFonts w:ascii="Arial" w:hAnsi="Arial" w:cs="Arial"/>
          <w:szCs w:val="22"/>
        </w:rPr>
        <w:t>Recipient</w:t>
      </w:r>
      <w:r>
        <w:rPr>
          <w:rFonts w:ascii="Arial" w:hAnsi="Arial" w:cs="Arial"/>
          <w:szCs w:val="22"/>
        </w:rPr>
        <w:t>:</w:t>
      </w:r>
      <w:r w:rsidR="004C1E3F" w:rsidRPr="00713BEA">
        <w:rPr>
          <w:rFonts w:ascii="Arial" w:hAnsi="Arial" w:cs="Arial"/>
          <w:szCs w:val="22"/>
        </w:rPr>
        <w:t xml:space="preserve"> </w:t>
      </w:r>
      <w:r w:rsidR="00E3158C" w:rsidRPr="00E3158C">
        <w:rPr>
          <w:rFonts w:ascii="Arial" w:hAnsi="Arial" w:cs="Arial"/>
          <w:color w:val="FF0000"/>
          <w:szCs w:val="22"/>
        </w:rPr>
        <w:t xml:space="preserve"> </w:t>
      </w:r>
    </w:p>
    <w:p w14:paraId="1F8CE87E" w14:textId="77777777" w:rsidR="00713BEA" w:rsidRPr="00713BEA" w:rsidRDefault="00713BEA" w:rsidP="0013250A">
      <w:pPr>
        <w:spacing w:line="240" w:lineRule="auto"/>
        <w:ind w:left="1418"/>
        <w:jc w:val="left"/>
        <w:rPr>
          <w:rFonts w:ascii="Arial" w:hAnsi="Arial" w:cs="Arial"/>
          <w:szCs w:val="22"/>
        </w:rPr>
      </w:pPr>
      <w:r>
        <w:rPr>
          <w:rFonts w:ascii="Arial" w:hAnsi="Arial" w:cs="Arial"/>
          <w:szCs w:val="22"/>
        </w:rPr>
        <w:t>[</w:t>
      </w:r>
      <w:r w:rsidRPr="00713BEA">
        <w:rPr>
          <w:rFonts w:ascii="Arial" w:hAnsi="Arial" w:cs="Arial"/>
          <w:szCs w:val="22"/>
          <w:highlight w:val="yellow"/>
        </w:rPr>
        <w:t>NAME</w:t>
      </w:r>
      <w:r w:rsidRPr="00713BEA">
        <w:rPr>
          <w:rFonts w:ascii="Arial" w:hAnsi="Arial" w:cs="Arial"/>
          <w:szCs w:val="22"/>
        </w:rPr>
        <w:t>]</w:t>
      </w:r>
    </w:p>
    <w:p w14:paraId="7BBFFCF1" w14:textId="77777777" w:rsidR="00713BEA" w:rsidRPr="00713BEA" w:rsidRDefault="00713BEA" w:rsidP="0013250A">
      <w:pPr>
        <w:spacing w:line="240" w:lineRule="auto"/>
        <w:ind w:left="1418"/>
        <w:jc w:val="left"/>
        <w:rPr>
          <w:rFonts w:ascii="Arial" w:hAnsi="Arial" w:cs="Arial"/>
          <w:szCs w:val="22"/>
        </w:rPr>
      </w:pPr>
      <w:r w:rsidRPr="00713BEA">
        <w:rPr>
          <w:rFonts w:ascii="Arial" w:hAnsi="Arial" w:cs="Arial"/>
          <w:szCs w:val="22"/>
        </w:rPr>
        <w:t>[</w:t>
      </w:r>
      <w:r w:rsidRPr="00713BEA">
        <w:rPr>
          <w:rFonts w:ascii="Arial" w:hAnsi="Arial" w:cs="Arial"/>
          <w:szCs w:val="22"/>
          <w:highlight w:val="yellow"/>
        </w:rPr>
        <w:t>E-MAIL ADDRESS</w:t>
      </w:r>
      <w:r w:rsidRPr="00713BEA">
        <w:rPr>
          <w:rFonts w:ascii="Arial" w:hAnsi="Arial" w:cs="Arial"/>
          <w:szCs w:val="22"/>
        </w:rPr>
        <w:t>]</w:t>
      </w:r>
    </w:p>
    <w:p w14:paraId="0F579B38" w14:textId="77777777" w:rsidR="0030454A" w:rsidRPr="00713BEA" w:rsidRDefault="0030454A" w:rsidP="0013250A">
      <w:pPr>
        <w:spacing w:line="240" w:lineRule="auto"/>
        <w:ind w:left="567"/>
        <w:jc w:val="left"/>
        <w:rPr>
          <w:rFonts w:ascii="Arial" w:hAnsi="Arial" w:cs="Arial"/>
          <w:szCs w:val="22"/>
        </w:rPr>
      </w:pPr>
    </w:p>
    <w:p w14:paraId="2EEA7BF3" w14:textId="77777777" w:rsidR="00C532BA" w:rsidRPr="0021648A" w:rsidRDefault="009F3D92" w:rsidP="0013250A">
      <w:pPr>
        <w:numPr>
          <w:ilvl w:val="0"/>
          <w:numId w:val="20"/>
        </w:numPr>
        <w:spacing w:line="240" w:lineRule="auto"/>
        <w:ind w:left="567" w:hanging="567"/>
        <w:jc w:val="left"/>
        <w:rPr>
          <w:rFonts w:ascii="Arial" w:hAnsi="Arial" w:cs="Arial"/>
          <w:b/>
          <w:szCs w:val="22"/>
        </w:rPr>
      </w:pPr>
      <w:bookmarkStart w:id="7" w:name="a663195"/>
      <w:r w:rsidRPr="0021648A">
        <w:rPr>
          <w:rFonts w:ascii="Arial" w:hAnsi="Arial" w:cs="Arial"/>
          <w:b/>
          <w:szCs w:val="22"/>
        </w:rPr>
        <w:t>Payment of Grant</w:t>
      </w:r>
      <w:bookmarkEnd w:id="7"/>
    </w:p>
    <w:p w14:paraId="74A1F37D" w14:textId="77777777" w:rsidR="003160CF" w:rsidRPr="0021648A" w:rsidRDefault="003160CF" w:rsidP="0013250A">
      <w:pPr>
        <w:numPr>
          <w:ilvl w:val="1"/>
          <w:numId w:val="20"/>
        </w:numPr>
        <w:spacing w:line="240" w:lineRule="auto"/>
        <w:ind w:left="567" w:hanging="567"/>
        <w:jc w:val="left"/>
        <w:rPr>
          <w:rFonts w:ascii="Arial" w:hAnsi="Arial" w:cs="Arial"/>
          <w:szCs w:val="22"/>
        </w:rPr>
      </w:pPr>
      <w:r w:rsidRPr="0021648A">
        <w:rPr>
          <w:rFonts w:ascii="Arial" w:hAnsi="Arial" w:cs="Arial"/>
          <w:szCs w:val="22"/>
        </w:rPr>
        <w:t xml:space="preserve">The Commissioner has agreed </w:t>
      </w:r>
      <w:r w:rsidR="00E62DCB" w:rsidRPr="0021648A">
        <w:rPr>
          <w:rFonts w:ascii="Arial" w:hAnsi="Arial" w:cs="Arial"/>
          <w:szCs w:val="22"/>
        </w:rPr>
        <w:t>to pay</w:t>
      </w:r>
      <w:r w:rsidRPr="0021648A">
        <w:rPr>
          <w:rFonts w:ascii="Arial" w:hAnsi="Arial" w:cs="Arial"/>
          <w:szCs w:val="22"/>
        </w:rPr>
        <w:t xml:space="preserve"> </w:t>
      </w:r>
      <w:r w:rsidR="00CC3E8C" w:rsidRPr="0021648A">
        <w:rPr>
          <w:rFonts w:ascii="Arial" w:hAnsi="Arial" w:cs="Arial"/>
          <w:szCs w:val="22"/>
        </w:rPr>
        <w:t xml:space="preserve">a Grant </w:t>
      </w:r>
      <w:r w:rsidRPr="0021648A">
        <w:rPr>
          <w:rFonts w:ascii="Arial" w:hAnsi="Arial" w:cs="Arial"/>
          <w:szCs w:val="22"/>
        </w:rPr>
        <w:t>up to the Grant Amount</w:t>
      </w:r>
      <w:r w:rsidR="00E62DCB" w:rsidRPr="0021648A">
        <w:rPr>
          <w:rFonts w:ascii="Arial" w:hAnsi="Arial" w:cs="Arial"/>
          <w:szCs w:val="22"/>
        </w:rPr>
        <w:t xml:space="preserve"> to the Recipient </w:t>
      </w:r>
      <w:r w:rsidR="00E62DCB" w:rsidRPr="0021648A">
        <w:rPr>
          <w:rFonts w:ascii="Arial" w:hAnsi="Arial" w:cs="Arial"/>
          <w:color w:val="000000"/>
          <w:szCs w:val="22"/>
          <w:lang w:eastAsia="en-GB"/>
        </w:rPr>
        <w:t>as a contribution towards Eligible Expenditure</w:t>
      </w:r>
      <w:r w:rsidRPr="0021648A">
        <w:rPr>
          <w:rFonts w:ascii="Arial" w:hAnsi="Arial" w:cs="Arial"/>
          <w:szCs w:val="22"/>
        </w:rPr>
        <w:t xml:space="preserve">, subject to compliance by the Recipient with the terms of this Agreement.  </w:t>
      </w:r>
    </w:p>
    <w:p w14:paraId="0406F6ED" w14:textId="77777777" w:rsidR="003160CF" w:rsidRPr="0021648A" w:rsidRDefault="003160CF" w:rsidP="0013250A">
      <w:pPr>
        <w:spacing w:line="240" w:lineRule="auto"/>
        <w:ind w:left="567"/>
        <w:jc w:val="left"/>
        <w:rPr>
          <w:rFonts w:ascii="Arial" w:hAnsi="Arial" w:cs="Arial"/>
          <w:szCs w:val="22"/>
        </w:rPr>
      </w:pPr>
    </w:p>
    <w:p w14:paraId="53877AED" w14:textId="7D57A1E8" w:rsidR="00526E5F" w:rsidRPr="00BD5A3C" w:rsidRDefault="009F3D92" w:rsidP="0013250A">
      <w:pPr>
        <w:numPr>
          <w:ilvl w:val="1"/>
          <w:numId w:val="20"/>
        </w:numPr>
        <w:spacing w:line="240" w:lineRule="auto"/>
        <w:ind w:left="567" w:hanging="567"/>
        <w:jc w:val="left"/>
        <w:rPr>
          <w:rFonts w:ascii="Arial" w:hAnsi="Arial" w:cs="Arial"/>
          <w:szCs w:val="22"/>
        </w:rPr>
      </w:pPr>
      <w:r w:rsidRPr="0021648A">
        <w:rPr>
          <w:rFonts w:ascii="Arial" w:hAnsi="Arial" w:cs="Arial"/>
          <w:szCs w:val="22"/>
        </w:rPr>
        <w:t>Subject to clause</w:t>
      </w:r>
      <w:r w:rsidR="004F665F" w:rsidRPr="0021648A">
        <w:rPr>
          <w:rFonts w:ascii="Arial" w:hAnsi="Arial" w:cs="Arial"/>
          <w:szCs w:val="22"/>
        </w:rPr>
        <w:t xml:space="preserve">s </w:t>
      </w:r>
      <w:r w:rsidR="00BD5A3C">
        <w:rPr>
          <w:rFonts w:ascii="Arial" w:hAnsi="Arial" w:cs="Arial"/>
          <w:szCs w:val="22"/>
        </w:rPr>
        <w:t xml:space="preserve">3.3, </w:t>
      </w:r>
      <w:r w:rsidR="004F665F" w:rsidRPr="0021648A">
        <w:rPr>
          <w:rFonts w:ascii="Arial" w:hAnsi="Arial" w:cs="Arial"/>
          <w:szCs w:val="22"/>
        </w:rPr>
        <w:t>3.4</w:t>
      </w:r>
      <w:r w:rsidR="00E8741F">
        <w:rPr>
          <w:rFonts w:ascii="Arial" w:hAnsi="Arial" w:cs="Arial"/>
          <w:szCs w:val="22"/>
        </w:rPr>
        <w:t>, 3.5</w:t>
      </w:r>
      <w:r w:rsidR="00BD5A3C">
        <w:rPr>
          <w:rFonts w:ascii="Arial" w:hAnsi="Arial" w:cs="Arial"/>
          <w:szCs w:val="22"/>
        </w:rPr>
        <w:t xml:space="preserve"> </w:t>
      </w:r>
      <w:r w:rsidR="004F665F" w:rsidRPr="0021648A">
        <w:rPr>
          <w:rFonts w:ascii="Arial" w:hAnsi="Arial" w:cs="Arial"/>
          <w:szCs w:val="22"/>
        </w:rPr>
        <w:t>and</w:t>
      </w:r>
      <w:r w:rsidRPr="0021648A">
        <w:rPr>
          <w:rFonts w:ascii="Arial" w:hAnsi="Arial" w:cs="Arial"/>
          <w:szCs w:val="22"/>
        </w:rPr>
        <w:t xml:space="preserve"> </w:t>
      </w:r>
      <w:r w:rsidR="00C532BA" w:rsidRPr="0021648A">
        <w:rPr>
          <w:rFonts w:ascii="Arial" w:hAnsi="Arial" w:cs="Arial"/>
          <w:szCs w:val="22"/>
        </w:rPr>
        <w:fldChar w:fldCharType="begin"/>
      </w:r>
      <w:r w:rsidRPr="0021648A">
        <w:rPr>
          <w:rFonts w:ascii="Arial" w:hAnsi="Arial" w:cs="Arial"/>
          <w:szCs w:val="22"/>
        </w:rPr>
        <w:instrText xml:space="preserve">REF "a629806" \h \w </w:instrText>
      </w:r>
      <w:r w:rsidR="009133CB" w:rsidRPr="0021648A">
        <w:rPr>
          <w:rFonts w:ascii="Arial" w:hAnsi="Arial" w:cs="Arial"/>
          <w:szCs w:val="22"/>
        </w:rPr>
        <w:instrText xml:space="preserve"> \* MERGEFORMAT </w:instrText>
      </w:r>
      <w:r w:rsidR="00C532BA" w:rsidRPr="0021648A">
        <w:rPr>
          <w:rFonts w:ascii="Arial" w:hAnsi="Arial" w:cs="Arial"/>
          <w:szCs w:val="22"/>
        </w:rPr>
      </w:r>
      <w:r w:rsidR="00C532BA" w:rsidRPr="0021648A">
        <w:rPr>
          <w:rFonts w:ascii="Arial" w:hAnsi="Arial" w:cs="Arial"/>
          <w:szCs w:val="22"/>
        </w:rPr>
        <w:fldChar w:fldCharType="separate"/>
      </w:r>
      <w:r w:rsidR="00DD0A91">
        <w:rPr>
          <w:rFonts w:ascii="Arial" w:hAnsi="Arial" w:cs="Arial"/>
          <w:szCs w:val="22"/>
        </w:rPr>
        <w:t>12</w:t>
      </w:r>
      <w:r w:rsidR="00C532BA" w:rsidRPr="0021648A">
        <w:rPr>
          <w:rFonts w:ascii="Arial" w:hAnsi="Arial" w:cs="Arial"/>
          <w:szCs w:val="22"/>
        </w:rPr>
        <w:fldChar w:fldCharType="end"/>
      </w:r>
      <w:r w:rsidRPr="0021648A">
        <w:rPr>
          <w:rFonts w:ascii="Arial" w:hAnsi="Arial" w:cs="Arial"/>
          <w:szCs w:val="22"/>
        </w:rPr>
        <w:t xml:space="preserve">, the </w:t>
      </w:r>
      <w:r w:rsidR="009133CB" w:rsidRPr="0021648A">
        <w:rPr>
          <w:rFonts w:ascii="Arial" w:hAnsi="Arial" w:cs="Arial"/>
          <w:szCs w:val="22"/>
        </w:rPr>
        <w:t>Commissioner</w:t>
      </w:r>
      <w:r w:rsidRPr="0021648A">
        <w:rPr>
          <w:rFonts w:ascii="Arial" w:hAnsi="Arial" w:cs="Arial"/>
          <w:szCs w:val="22"/>
        </w:rPr>
        <w:t xml:space="preserve"> shall pay the Grant to the </w:t>
      </w:r>
      <w:r w:rsidRPr="00911A49">
        <w:rPr>
          <w:rFonts w:ascii="Arial" w:hAnsi="Arial" w:cs="Arial"/>
          <w:szCs w:val="22"/>
        </w:rPr>
        <w:t xml:space="preserve">Recipient </w:t>
      </w:r>
      <w:r w:rsidR="00BD5A3C" w:rsidRPr="008618B2">
        <w:rPr>
          <w:rFonts w:ascii="Arial" w:hAnsi="Arial" w:cs="Arial"/>
          <w:szCs w:val="22"/>
        </w:rPr>
        <w:t>upon commencement</w:t>
      </w:r>
      <w:r w:rsidR="00BD5A3C" w:rsidRPr="00911A49">
        <w:rPr>
          <w:rFonts w:ascii="Arial" w:hAnsi="Arial" w:cs="Arial"/>
          <w:szCs w:val="22"/>
        </w:rPr>
        <w:t xml:space="preserve"> o</w:t>
      </w:r>
      <w:r w:rsidR="00722137" w:rsidRPr="00911A49">
        <w:rPr>
          <w:rFonts w:ascii="Arial" w:hAnsi="Arial" w:cs="Arial"/>
          <w:szCs w:val="22"/>
        </w:rPr>
        <w:t>f</w:t>
      </w:r>
      <w:r w:rsidR="00722137" w:rsidRPr="0021648A">
        <w:rPr>
          <w:rFonts w:ascii="Arial" w:hAnsi="Arial" w:cs="Arial"/>
          <w:szCs w:val="22"/>
        </w:rPr>
        <w:t xml:space="preserve"> the Grant Period.</w:t>
      </w:r>
      <w:r w:rsidR="00BD5A3C">
        <w:rPr>
          <w:rFonts w:ascii="Arial" w:hAnsi="Arial" w:cs="Arial"/>
          <w:szCs w:val="22"/>
        </w:rPr>
        <w:t xml:space="preserve"> </w:t>
      </w:r>
      <w:r w:rsidRPr="00BD5A3C">
        <w:rPr>
          <w:rFonts w:ascii="Arial" w:hAnsi="Arial" w:cs="Arial"/>
          <w:szCs w:val="22"/>
        </w:rPr>
        <w:t xml:space="preserve">The Recipient agrees and accepts that payments of the Grant can only be made to the extent that the </w:t>
      </w:r>
      <w:r w:rsidR="009133CB" w:rsidRPr="00BD5A3C">
        <w:rPr>
          <w:rFonts w:ascii="Arial" w:hAnsi="Arial" w:cs="Arial"/>
          <w:szCs w:val="22"/>
        </w:rPr>
        <w:t>Commissioner</w:t>
      </w:r>
      <w:r w:rsidRPr="00BD5A3C">
        <w:rPr>
          <w:rFonts w:ascii="Arial" w:hAnsi="Arial" w:cs="Arial"/>
          <w:szCs w:val="22"/>
        </w:rPr>
        <w:t xml:space="preserve"> has available funds.</w:t>
      </w:r>
    </w:p>
    <w:p w14:paraId="0F83AE97" w14:textId="77777777" w:rsidR="00206303" w:rsidRPr="0021648A" w:rsidRDefault="00206303" w:rsidP="0013250A">
      <w:pPr>
        <w:pStyle w:val="ListParagraph"/>
        <w:jc w:val="left"/>
        <w:rPr>
          <w:rFonts w:ascii="Arial" w:hAnsi="Arial"/>
        </w:rPr>
      </w:pPr>
    </w:p>
    <w:p w14:paraId="49CD9E30" w14:textId="25EB3F9D" w:rsidR="00685C12" w:rsidRPr="0056798F" w:rsidRDefault="009F3D92" w:rsidP="0013250A">
      <w:pPr>
        <w:numPr>
          <w:ilvl w:val="1"/>
          <w:numId w:val="20"/>
        </w:numPr>
        <w:spacing w:line="240" w:lineRule="auto"/>
        <w:ind w:left="567" w:hanging="567"/>
        <w:jc w:val="left"/>
        <w:rPr>
          <w:rFonts w:ascii="Arial" w:hAnsi="Arial" w:cs="Arial"/>
          <w:color w:val="000000"/>
          <w:szCs w:val="22"/>
        </w:rPr>
      </w:pPr>
      <w:r w:rsidRPr="0021648A">
        <w:rPr>
          <w:rFonts w:ascii="Arial" w:hAnsi="Arial" w:cs="Arial"/>
          <w:szCs w:val="22"/>
        </w:rPr>
        <w:t xml:space="preserve">No Grant </w:t>
      </w:r>
      <w:r w:rsidR="00CF4004" w:rsidRPr="0021648A">
        <w:rPr>
          <w:rFonts w:ascii="Arial" w:hAnsi="Arial" w:cs="Arial"/>
          <w:szCs w:val="22"/>
        </w:rPr>
        <w:t xml:space="preserve">monies </w:t>
      </w:r>
      <w:r w:rsidRPr="0021648A">
        <w:rPr>
          <w:rFonts w:ascii="Arial" w:hAnsi="Arial" w:cs="Arial"/>
          <w:szCs w:val="22"/>
        </w:rPr>
        <w:t xml:space="preserve">shall be paid unless and until the </w:t>
      </w:r>
      <w:r w:rsidR="009133CB" w:rsidRPr="0021648A">
        <w:rPr>
          <w:rFonts w:ascii="Arial" w:hAnsi="Arial" w:cs="Arial"/>
          <w:szCs w:val="22"/>
        </w:rPr>
        <w:t>Commissioner</w:t>
      </w:r>
      <w:r w:rsidRPr="0021648A">
        <w:rPr>
          <w:rFonts w:ascii="Arial" w:hAnsi="Arial" w:cs="Arial"/>
          <w:szCs w:val="22"/>
        </w:rPr>
        <w:t xml:space="preserve"> is satisfied that such payment will be used for </w:t>
      </w:r>
      <w:r w:rsidR="00685C12" w:rsidRPr="0021648A">
        <w:rPr>
          <w:rFonts w:ascii="Arial" w:hAnsi="Arial" w:cs="Arial"/>
          <w:szCs w:val="22"/>
        </w:rPr>
        <w:t>Eligible Ex</w:t>
      </w:r>
      <w:r w:rsidRPr="0021648A">
        <w:rPr>
          <w:rFonts w:ascii="Arial" w:hAnsi="Arial" w:cs="Arial"/>
          <w:szCs w:val="22"/>
        </w:rPr>
        <w:t>penditure.</w:t>
      </w:r>
    </w:p>
    <w:p w14:paraId="0A87A9F2" w14:textId="77777777" w:rsidR="0056798F" w:rsidRDefault="0056798F" w:rsidP="0013250A">
      <w:pPr>
        <w:pStyle w:val="ListParagraph"/>
        <w:jc w:val="left"/>
        <w:rPr>
          <w:rFonts w:ascii="Arial" w:hAnsi="Arial"/>
          <w:color w:val="000000"/>
        </w:rPr>
      </w:pPr>
    </w:p>
    <w:p w14:paraId="50CB8DDF" w14:textId="0B05418F" w:rsidR="0056798F" w:rsidRPr="0056798F" w:rsidRDefault="0056798F" w:rsidP="0013250A">
      <w:pPr>
        <w:numPr>
          <w:ilvl w:val="1"/>
          <w:numId w:val="20"/>
        </w:numPr>
        <w:spacing w:line="240" w:lineRule="auto"/>
        <w:ind w:left="567" w:hanging="567"/>
        <w:jc w:val="left"/>
        <w:rPr>
          <w:rFonts w:ascii="Arial" w:hAnsi="Arial" w:cs="Arial"/>
          <w:color w:val="000000"/>
          <w:szCs w:val="22"/>
        </w:rPr>
      </w:pPr>
      <w:r w:rsidRPr="0021648A">
        <w:rPr>
          <w:rFonts w:ascii="Arial" w:hAnsi="Arial" w:cs="Arial"/>
          <w:szCs w:val="22"/>
        </w:rPr>
        <w:t>No Grant monies shall be paid unless and until the</w:t>
      </w:r>
      <w:r>
        <w:rPr>
          <w:rFonts w:ascii="Arial" w:hAnsi="Arial" w:cs="Arial"/>
          <w:szCs w:val="22"/>
        </w:rPr>
        <w:t xml:space="preserve"> Recipient has provided the Commissioner with a copy of</w:t>
      </w:r>
      <w:r w:rsidRPr="0056798F">
        <w:rPr>
          <w:rFonts w:ascii="Arial" w:hAnsi="Arial" w:cs="Arial"/>
          <w:szCs w:val="22"/>
        </w:rPr>
        <w:t xml:space="preserve"> </w:t>
      </w:r>
      <w:r w:rsidRPr="0021648A">
        <w:rPr>
          <w:rFonts w:ascii="Arial" w:hAnsi="Arial" w:cs="Arial"/>
          <w:szCs w:val="22"/>
        </w:rPr>
        <w:t>the Recipient</w:t>
      </w:r>
      <w:r>
        <w:rPr>
          <w:rFonts w:ascii="Arial" w:hAnsi="Arial" w:cs="Arial"/>
          <w:szCs w:val="22"/>
        </w:rPr>
        <w:t>’s:</w:t>
      </w:r>
    </w:p>
    <w:p w14:paraId="3DB7D74E" w14:textId="03733234" w:rsidR="0056798F" w:rsidRPr="0056798F" w:rsidRDefault="0056798F" w:rsidP="0013250A">
      <w:pPr>
        <w:numPr>
          <w:ilvl w:val="2"/>
          <w:numId w:val="20"/>
        </w:numPr>
        <w:spacing w:line="240" w:lineRule="auto"/>
        <w:ind w:left="1418" w:hanging="851"/>
        <w:jc w:val="left"/>
        <w:rPr>
          <w:rFonts w:ascii="Arial" w:hAnsi="Arial" w:cs="Arial"/>
          <w:szCs w:val="22"/>
        </w:rPr>
      </w:pPr>
      <w:r>
        <w:rPr>
          <w:rFonts w:ascii="Arial" w:hAnsi="Arial" w:cs="Arial"/>
          <w:szCs w:val="22"/>
        </w:rPr>
        <w:t>c</w:t>
      </w:r>
      <w:r w:rsidRPr="0056798F">
        <w:rPr>
          <w:rFonts w:ascii="Arial" w:hAnsi="Arial" w:cs="Arial"/>
          <w:szCs w:val="22"/>
        </w:rPr>
        <w:t xml:space="preserve">onstitution or formal governing </w:t>
      </w:r>
      <w:proofErr w:type="gramStart"/>
      <w:r w:rsidRPr="0056798F">
        <w:rPr>
          <w:rFonts w:ascii="Arial" w:hAnsi="Arial" w:cs="Arial"/>
          <w:szCs w:val="22"/>
        </w:rPr>
        <w:t>document;</w:t>
      </w:r>
      <w:proofErr w:type="gramEnd"/>
    </w:p>
    <w:p w14:paraId="1468D789" w14:textId="13D29749" w:rsidR="00E8741F" w:rsidRDefault="0056798F" w:rsidP="0013250A">
      <w:pPr>
        <w:numPr>
          <w:ilvl w:val="2"/>
          <w:numId w:val="20"/>
        </w:numPr>
        <w:spacing w:line="240" w:lineRule="auto"/>
        <w:ind w:left="1418" w:hanging="851"/>
        <w:jc w:val="left"/>
        <w:rPr>
          <w:rFonts w:ascii="Arial" w:hAnsi="Arial" w:cs="Arial"/>
          <w:szCs w:val="22"/>
        </w:rPr>
      </w:pPr>
      <w:r w:rsidRPr="0056798F">
        <w:rPr>
          <w:rFonts w:ascii="Arial" w:hAnsi="Arial" w:cs="Arial"/>
          <w:szCs w:val="22"/>
        </w:rPr>
        <w:t xml:space="preserve">latest audited/published </w:t>
      </w:r>
      <w:proofErr w:type="gramStart"/>
      <w:r w:rsidRPr="0056798F">
        <w:rPr>
          <w:rFonts w:ascii="Arial" w:hAnsi="Arial" w:cs="Arial"/>
          <w:szCs w:val="22"/>
        </w:rPr>
        <w:t>accounts</w:t>
      </w:r>
      <w:r>
        <w:rPr>
          <w:rFonts w:ascii="Arial" w:hAnsi="Arial" w:cs="Arial"/>
          <w:szCs w:val="22"/>
        </w:rPr>
        <w:t>;</w:t>
      </w:r>
      <w:proofErr w:type="gramEnd"/>
    </w:p>
    <w:p w14:paraId="7B101358" w14:textId="77777777" w:rsidR="00E17139" w:rsidRDefault="003612E7" w:rsidP="0013250A">
      <w:pPr>
        <w:numPr>
          <w:ilvl w:val="2"/>
          <w:numId w:val="20"/>
        </w:numPr>
        <w:spacing w:line="240" w:lineRule="auto"/>
        <w:ind w:left="1418" w:hanging="851"/>
        <w:jc w:val="left"/>
        <w:rPr>
          <w:rFonts w:ascii="Arial" w:hAnsi="Arial" w:cs="Arial"/>
          <w:szCs w:val="22"/>
        </w:rPr>
      </w:pPr>
      <w:r>
        <w:rPr>
          <w:rFonts w:ascii="Arial" w:hAnsi="Arial" w:cs="Arial"/>
          <w:szCs w:val="22"/>
        </w:rPr>
        <w:t xml:space="preserve">certificates of </w:t>
      </w:r>
      <w:r w:rsidR="0056798F">
        <w:rPr>
          <w:rFonts w:ascii="Arial" w:hAnsi="Arial" w:cs="Arial"/>
          <w:szCs w:val="22"/>
        </w:rPr>
        <w:t>insurance (</w:t>
      </w:r>
      <w:r>
        <w:rPr>
          <w:rFonts w:ascii="Arial" w:hAnsi="Arial" w:cs="Arial"/>
          <w:szCs w:val="22"/>
        </w:rPr>
        <w:t xml:space="preserve">including, but not limited to, </w:t>
      </w:r>
      <w:r w:rsidR="0056798F">
        <w:rPr>
          <w:rFonts w:ascii="Arial" w:hAnsi="Arial" w:cs="Arial"/>
          <w:szCs w:val="22"/>
        </w:rPr>
        <w:t>employer’s liability, public liability, professional indemnity and volunteers</w:t>
      </w:r>
      <w:proofErr w:type="gramStart"/>
      <w:r w:rsidR="0056798F">
        <w:rPr>
          <w:rFonts w:ascii="Arial" w:hAnsi="Arial" w:cs="Arial"/>
          <w:szCs w:val="22"/>
        </w:rPr>
        <w:t>)</w:t>
      </w:r>
      <w:r>
        <w:rPr>
          <w:rFonts w:ascii="Arial" w:hAnsi="Arial" w:cs="Arial"/>
          <w:szCs w:val="22"/>
        </w:rPr>
        <w:t>;</w:t>
      </w:r>
      <w:proofErr w:type="gramEnd"/>
    </w:p>
    <w:p w14:paraId="5CDD5263" w14:textId="486555A8" w:rsidR="00E17139" w:rsidRPr="00E17139" w:rsidRDefault="0056798F" w:rsidP="0013250A">
      <w:pPr>
        <w:numPr>
          <w:ilvl w:val="2"/>
          <w:numId w:val="20"/>
        </w:numPr>
        <w:spacing w:line="240" w:lineRule="auto"/>
        <w:ind w:left="1418" w:hanging="851"/>
        <w:jc w:val="left"/>
        <w:rPr>
          <w:rFonts w:ascii="Arial" w:hAnsi="Arial" w:cs="Arial"/>
          <w:szCs w:val="22"/>
        </w:rPr>
      </w:pPr>
      <w:r w:rsidRPr="00E17139">
        <w:rPr>
          <w:rFonts w:ascii="Arial" w:hAnsi="Arial" w:cs="Arial"/>
          <w:szCs w:val="22"/>
        </w:rPr>
        <w:t>Child Protection/Safeguarding and Vulnerable Persons Safeguarding Policies</w:t>
      </w:r>
      <w:r w:rsidR="003945CF">
        <w:rPr>
          <w:rFonts w:ascii="Arial" w:hAnsi="Arial" w:cs="Arial"/>
          <w:szCs w:val="22"/>
        </w:rPr>
        <w:t xml:space="preserve"> (as </w:t>
      </w:r>
      <w:r w:rsidR="001A6E61">
        <w:rPr>
          <w:rFonts w:ascii="Arial" w:hAnsi="Arial" w:cs="Arial"/>
          <w:szCs w:val="22"/>
        </w:rPr>
        <w:t>applicable</w:t>
      </w:r>
      <w:r w:rsidR="003945CF">
        <w:rPr>
          <w:rFonts w:ascii="Arial" w:hAnsi="Arial" w:cs="Arial"/>
          <w:szCs w:val="22"/>
        </w:rPr>
        <w:t>)</w:t>
      </w:r>
      <w:r w:rsidR="0056443A">
        <w:rPr>
          <w:rFonts w:ascii="Arial" w:hAnsi="Arial" w:cs="Arial"/>
          <w:szCs w:val="22"/>
        </w:rPr>
        <w:t>.</w:t>
      </w:r>
    </w:p>
    <w:p w14:paraId="703A6E47" w14:textId="77777777" w:rsidR="00B852D4" w:rsidRPr="0021648A" w:rsidRDefault="00B852D4" w:rsidP="0013250A">
      <w:pPr>
        <w:pStyle w:val="ListParagraph"/>
        <w:jc w:val="left"/>
        <w:rPr>
          <w:rFonts w:ascii="Arial" w:hAnsi="Arial"/>
        </w:rPr>
      </w:pPr>
    </w:p>
    <w:p w14:paraId="0CA587A4" w14:textId="040D0D0C" w:rsidR="00B852D4" w:rsidRPr="0021648A" w:rsidRDefault="00B852D4" w:rsidP="0013250A">
      <w:pPr>
        <w:numPr>
          <w:ilvl w:val="1"/>
          <w:numId w:val="20"/>
        </w:numPr>
        <w:spacing w:line="240" w:lineRule="auto"/>
        <w:ind w:left="567" w:hanging="567"/>
        <w:jc w:val="left"/>
        <w:rPr>
          <w:rFonts w:ascii="Arial" w:hAnsi="Arial" w:cs="Arial"/>
          <w:szCs w:val="22"/>
        </w:rPr>
      </w:pPr>
      <w:r w:rsidRPr="0021648A">
        <w:rPr>
          <w:rFonts w:ascii="Arial" w:hAnsi="Arial" w:cs="Arial"/>
          <w:szCs w:val="22"/>
        </w:rPr>
        <w:t xml:space="preserve">The Recipient </w:t>
      </w:r>
      <w:r w:rsidR="0061093C" w:rsidRPr="0021648A">
        <w:rPr>
          <w:rFonts w:ascii="Arial" w:hAnsi="Arial" w:cs="Arial"/>
          <w:szCs w:val="22"/>
        </w:rPr>
        <w:t>shall</w:t>
      </w:r>
      <w:r w:rsidRPr="0021648A">
        <w:rPr>
          <w:rFonts w:ascii="Arial" w:hAnsi="Arial" w:cs="Arial"/>
          <w:szCs w:val="22"/>
        </w:rPr>
        <w:t xml:space="preserve"> submit an invoice for </w:t>
      </w:r>
      <w:r w:rsidR="00BD5A3C">
        <w:rPr>
          <w:rFonts w:ascii="Arial" w:hAnsi="Arial" w:cs="Arial"/>
          <w:szCs w:val="22"/>
        </w:rPr>
        <w:t>the Grant</w:t>
      </w:r>
      <w:r w:rsidRPr="0021648A">
        <w:rPr>
          <w:rFonts w:ascii="Arial" w:hAnsi="Arial" w:cs="Arial"/>
          <w:szCs w:val="22"/>
        </w:rPr>
        <w:t xml:space="preserve"> in advance, such invoice to include the Commissioner’s purchase order number</w:t>
      </w:r>
      <w:r w:rsidR="0061093C" w:rsidRPr="0021648A">
        <w:rPr>
          <w:rFonts w:ascii="Arial" w:hAnsi="Arial" w:cs="Arial"/>
          <w:szCs w:val="22"/>
        </w:rPr>
        <w:t xml:space="preserve"> and confirmation of the applicable Grant details and Grant Period</w:t>
      </w:r>
      <w:r w:rsidRPr="0021648A">
        <w:rPr>
          <w:rFonts w:ascii="Arial" w:hAnsi="Arial" w:cs="Arial"/>
          <w:szCs w:val="22"/>
        </w:rPr>
        <w:t xml:space="preserve">.  </w:t>
      </w:r>
    </w:p>
    <w:p w14:paraId="0B6987B0" w14:textId="77777777" w:rsidR="004C34DC" w:rsidRPr="00DD0A91" w:rsidRDefault="004C34DC" w:rsidP="0013250A">
      <w:pPr>
        <w:jc w:val="left"/>
        <w:rPr>
          <w:rFonts w:ascii="Arial" w:hAnsi="Arial"/>
          <w:color w:val="FF0000"/>
        </w:rPr>
      </w:pPr>
    </w:p>
    <w:p w14:paraId="6A8723E1" w14:textId="4AAA8E93" w:rsidR="00C532BA" w:rsidRPr="0021648A" w:rsidRDefault="009F3D92" w:rsidP="0013250A">
      <w:pPr>
        <w:numPr>
          <w:ilvl w:val="1"/>
          <w:numId w:val="20"/>
        </w:numPr>
        <w:spacing w:line="240" w:lineRule="auto"/>
        <w:ind w:left="567" w:hanging="567"/>
        <w:jc w:val="left"/>
        <w:rPr>
          <w:rFonts w:ascii="Arial" w:hAnsi="Arial" w:cs="Arial"/>
          <w:szCs w:val="22"/>
        </w:rPr>
      </w:pPr>
      <w:r w:rsidRPr="0021648A">
        <w:rPr>
          <w:rFonts w:ascii="Arial" w:hAnsi="Arial" w:cs="Arial"/>
          <w:szCs w:val="22"/>
        </w:rPr>
        <w:t>The amount of the Grant shall not be increased in the event of any overspend by the Recipient.</w:t>
      </w:r>
    </w:p>
    <w:p w14:paraId="5D7870BD" w14:textId="77777777" w:rsidR="00CF4004" w:rsidRPr="0021648A" w:rsidRDefault="00CF4004" w:rsidP="0013250A">
      <w:pPr>
        <w:pStyle w:val="ListParagraph"/>
        <w:jc w:val="left"/>
        <w:rPr>
          <w:rFonts w:ascii="Arial" w:hAnsi="Arial"/>
        </w:rPr>
      </w:pPr>
    </w:p>
    <w:p w14:paraId="7089E21E" w14:textId="216C6682" w:rsidR="00C532BA" w:rsidRPr="0021648A" w:rsidRDefault="009F3D92" w:rsidP="0013250A">
      <w:pPr>
        <w:numPr>
          <w:ilvl w:val="1"/>
          <w:numId w:val="20"/>
        </w:numPr>
        <w:spacing w:line="240" w:lineRule="auto"/>
        <w:ind w:left="567" w:hanging="567"/>
        <w:jc w:val="left"/>
        <w:rPr>
          <w:rFonts w:ascii="Arial" w:hAnsi="Arial" w:cs="Arial"/>
          <w:szCs w:val="22"/>
        </w:rPr>
      </w:pPr>
      <w:r w:rsidRPr="0021648A">
        <w:rPr>
          <w:rFonts w:ascii="Arial" w:hAnsi="Arial" w:cs="Arial"/>
          <w:szCs w:val="22"/>
        </w:rPr>
        <w:t xml:space="preserve">The Grant shall be paid into a separate bank account in the name of the Recipient which must be an ordinary </w:t>
      </w:r>
      <w:r w:rsidRPr="00305D4E">
        <w:rPr>
          <w:rFonts w:ascii="Arial" w:hAnsi="Arial" w:cs="Arial"/>
          <w:szCs w:val="22"/>
        </w:rPr>
        <w:t>business</w:t>
      </w:r>
      <w:r w:rsidRPr="0021648A">
        <w:rPr>
          <w:rFonts w:ascii="Arial" w:hAnsi="Arial" w:cs="Arial"/>
          <w:szCs w:val="22"/>
        </w:rPr>
        <w:t xml:space="preserve"> bank account</w:t>
      </w:r>
      <w:r w:rsidR="007774CC" w:rsidRPr="0021648A">
        <w:rPr>
          <w:rFonts w:ascii="Arial" w:hAnsi="Arial" w:cs="Arial"/>
          <w:szCs w:val="22"/>
        </w:rPr>
        <w:t xml:space="preserve"> in the UK</w:t>
      </w:r>
      <w:r w:rsidRPr="0021648A">
        <w:rPr>
          <w:rFonts w:ascii="Arial" w:hAnsi="Arial" w:cs="Arial"/>
          <w:szCs w:val="22"/>
        </w:rPr>
        <w:t xml:space="preserve">. </w:t>
      </w:r>
      <w:r w:rsidR="009C4F1E" w:rsidRPr="0021648A">
        <w:rPr>
          <w:rFonts w:ascii="Arial" w:hAnsi="Arial" w:cs="Arial"/>
          <w:szCs w:val="22"/>
        </w:rPr>
        <w:t xml:space="preserve">The Recipient must provide correct bank details </w:t>
      </w:r>
      <w:r w:rsidR="0056798F">
        <w:rPr>
          <w:rFonts w:ascii="Arial" w:hAnsi="Arial" w:cs="Arial"/>
          <w:szCs w:val="22"/>
        </w:rPr>
        <w:t xml:space="preserve">and confirmation of their signatories </w:t>
      </w:r>
      <w:r w:rsidR="009C4F1E" w:rsidRPr="0021648A">
        <w:rPr>
          <w:rFonts w:ascii="Arial" w:hAnsi="Arial" w:cs="Arial"/>
          <w:szCs w:val="22"/>
        </w:rPr>
        <w:t xml:space="preserve">within </w:t>
      </w:r>
      <w:r w:rsidR="00441826">
        <w:rPr>
          <w:rFonts w:ascii="Arial" w:hAnsi="Arial" w:cs="Arial"/>
          <w:szCs w:val="22"/>
        </w:rPr>
        <w:t xml:space="preserve">the </w:t>
      </w:r>
      <w:r w:rsidR="003945CF">
        <w:rPr>
          <w:rFonts w:ascii="Arial" w:hAnsi="Arial" w:cs="Arial"/>
          <w:szCs w:val="22"/>
        </w:rPr>
        <w:t>A</w:t>
      </w:r>
      <w:r w:rsidR="009C4F1E" w:rsidRPr="0021648A">
        <w:rPr>
          <w:rFonts w:ascii="Arial" w:hAnsi="Arial" w:cs="Arial"/>
          <w:szCs w:val="22"/>
        </w:rPr>
        <w:t>pplication.</w:t>
      </w:r>
      <w:r w:rsidRPr="0021648A">
        <w:rPr>
          <w:rFonts w:ascii="Arial" w:hAnsi="Arial" w:cs="Arial"/>
          <w:szCs w:val="22"/>
        </w:rPr>
        <w:t xml:space="preserve"> </w:t>
      </w:r>
    </w:p>
    <w:p w14:paraId="74B48278" w14:textId="77777777" w:rsidR="007774CC" w:rsidRPr="0021648A" w:rsidRDefault="007774CC" w:rsidP="0013250A">
      <w:pPr>
        <w:autoSpaceDE w:val="0"/>
        <w:autoSpaceDN w:val="0"/>
        <w:adjustRightInd w:val="0"/>
        <w:spacing w:line="240" w:lineRule="auto"/>
        <w:jc w:val="left"/>
        <w:rPr>
          <w:rFonts w:ascii="Arial" w:hAnsi="Arial" w:cs="Arial"/>
          <w:color w:val="000000"/>
          <w:szCs w:val="22"/>
          <w:lang w:eastAsia="en-GB"/>
        </w:rPr>
      </w:pPr>
    </w:p>
    <w:p w14:paraId="4BFE3340" w14:textId="77777777" w:rsidR="007774CC" w:rsidRPr="0021648A" w:rsidRDefault="007774CC" w:rsidP="0013250A">
      <w:pPr>
        <w:numPr>
          <w:ilvl w:val="1"/>
          <w:numId w:val="20"/>
        </w:numPr>
        <w:spacing w:line="240" w:lineRule="auto"/>
        <w:ind w:left="567" w:hanging="567"/>
        <w:jc w:val="left"/>
        <w:rPr>
          <w:rFonts w:ascii="Arial" w:hAnsi="Arial" w:cs="Arial"/>
          <w:szCs w:val="22"/>
        </w:rPr>
      </w:pPr>
      <w:r w:rsidRPr="0021648A">
        <w:rPr>
          <w:rFonts w:ascii="Arial" w:hAnsi="Arial" w:cs="Arial"/>
          <w:szCs w:val="22"/>
        </w:rPr>
        <w:t xml:space="preserve">Time for payment of the Grant is not of the essence. The Commissioner has no liability to the Recipient for any </w:t>
      </w:r>
      <w:r w:rsidR="008A739D" w:rsidRPr="0021648A">
        <w:rPr>
          <w:rFonts w:ascii="Arial" w:hAnsi="Arial" w:cs="Arial"/>
          <w:szCs w:val="22"/>
        </w:rPr>
        <w:t>l</w:t>
      </w:r>
      <w:r w:rsidRPr="0021648A">
        <w:rPr>
          <w:rFonts w:ascii="Arial" w:hAnsi="Arial" w:cs="Arial"/>
          <w:szCs w:val="22"/>
        </w:rPr>
        <w:t xml:space="preserve">osses caused by a delay in the payment of </w:t>
      </w:r>
      <w:r w:rsidR="00206303" w:rsidRPr="0021648A">
        <w:rPr>
          <w:rFonts w:ascii="Arial" w:hAnsi="Arial" w:cs="Arial"/>
          <w:szCs w:val="22"/>
        </w:rPr>
        <w:t xml:space="preserve">the </w:t>
      </w:r>
      <w:r w:rsidRPr="0021648A">
        <w:rPr>
          <w:rFonts w:ascii="Arial" w:hAnsi="Arial" w:cs="Arial"/>
          <w:szCs w:val="22"/>
        </w:rPr>
        <w:t xml:space="preserve">Grant howsoever arising. </w:t>
      </w:r>
    </w:p>
    <w:p w14:paraId="7200E940" w14:textId="77777777" w:rsidR="007774CC" w:rsidRPr="0021648A" w:rsidRDefault="007774CC" w:rsidP="0013250A">
      <w:pPr>
        <w:autoSpaceDE w:val="0"/>
        <w:autoSpaceDN w:val="0"/>
        <w:adjustRightInd w:val="0"/>
        <w:spacing w:line="240" w:lineRule="auto"/>
        <w:jc w:val="left"/>
        <w:rPr>
          <w:rFonts w:ascii="Arial" w:hAnsi="Arial" w:cs="Arial"/>
          <w:color w:val="000000"/>
          <w:szCs w:val="22"/>
          <w:lang w:eastAsia="en-GB"/>
        </w:rPr>
      </w:pPr>
    </w:p>
    <w:p w14:paraId="280135A3" w14:textId="335CB5D7" w:rsidR="007774CC" w:rsidRPr="0021648A" w:rsidRDefault="007774CC" w:rsidP="0013250A">
      <w:pPr>
        <w:numPr>
          <w:ilvl w:val="1"/>
          <w:numId w:val="20"/>
        </w:numPr>
        <w:spacing w:line="240" w:lineRule="auto"/>
        <w:ind w:left="567" w:hanging="567"/>
        <w:jc w:val="left"/>
        <w:rPr>
          <w:rFonts w:ascii="Arial" w:hAnsi="Arial" w:cs="Arial"/>
          <w:szCs w:val="22"/>
        </w:rPr>
      </w:pPr>
      <w:r w:rsidRPr="0021648A">
        <w:rPr>
          <w:rFonts w:ascii="Arial" w:hAnsi="Arial" w:cs="Arial"/>
          <w:szCs w:val="22"/>
        </w:rPr>
        <w:t xml:space="preserve">Where the Recipient </w:t>
      </w:r>
      <w:proofErr w:type="gramStart"/>
      <w:r w:rsidRPr="0021648A">
        <w:rPr>
          <w:rFonts w:ascii="Arial" w:hAnsi="Arial" w:cs="Arial"/>
          <w:szCs w:val="22"/>
        </w:rPr>
        <w:t>enters into</w:t>
      </w:r>
      <w:proofErr w:type="gramEnd"/>
      <w:r w:rsidRPr="0021648A">
        <w:rPr>
          <w:rFonts w:ascii="Arial" w:hAnsi="Arial" w:cs="Arial"/>
          <w:szCs w:val="22"/>
        </w:rPr>
        <w:t xml:space="preserve"> a contract with a third party in connection with the </w:t>
      </w:r>
      <w:r w:rsidR="001A6E61">
        <w:rPr>
          <w:rFonts w:ascii="Arial" w:hAnsi="Arial" w:cs="Arial"/>
          <w:szCs w:val="22"/>
        </w:rPr>
        <w:t>Grant</w:t>
      </w:r>
      <w:r w:rsidRPr="0021648A">
        <w:rPr>
          <w:rFonts w:ascii="Arial" w:hAnsi="Arial" w:cs="Arial"/>
          <w:szCs w:val="22"/>
        </w:rPr>
        <w:t xml:space="preserve">, the Recipient will remain responsible for paying that third party. The </w:t>
      </w:r>
      <w:r w:rsidR="00206303" w:rsidRPr="0021648A">
        <w:rPr>
          <w:rFonts w:ascii="Arial" w:hAnsi="Arial" w:cs="Arial"/>
          <w:szCs w:val="22"/>
        </w:rPr>
        <w:t xml:space="preserve">Commissioner </w:t>
      </w:r>
      <w:r w:rsidRPr="0021648A">
        <w:rPr>
          <w:rFonts w:ascii="Arial" w:hAnsi="Arial" w:cs="Arial"/>
          <w:szCs w:val="22"/>
        </w:rPr>
        <w:t xml:space="preserve">has no responsibility for paying third party invoices. </w:t>
      </w:r>
    </w:p>
    <w:p w14:paraId="51736B95" w14:textId="77777777" w:rsidR="00E965C2" w:rsidRPr="0021648A" w:rsidRDefault="00E965C2" w:rsidP="0013250A">
      <w:pPr>
        <w:pStyle w:val="ListParagraph"/>
        <w:jc w:val="left"/>
        <w:rPr>
          <w:rFonts w:ascii="Arial" w:hAnsi="Arial"/>
        </w:rPr>
      </w:pPr>
    </w:p>
    <w:p w14:paraId="53F303E7" w14:textId="484E7945" w:rsidR="007774CC" w:rsidRPr="0021648A" w:rsidRDefault="009F3D92" w:rsidP="0013250A">
      <w:pPr>
        <w:numPr>
          <w:ilvl w:val="1"/>
          <w:numId w:val="20"/>
        </w:numPr>
        <w:spacing w:line="240" w:lineRule="auto"/>
        <w:ind w:left="567" w:hanging="567"/>
        <w:jc w:val="left"/>
        <w:rPr>
          <w:rFonts w:ascii="Arial" w:hAnsi="Arial" w:cs="Arial"/>
          <w:szCs w:val="22"/>
        </w:rPr>
      </w:pPr>
      <w:r w:rsidRPr="0021648A">
        <w:rPr>
          <w:rFonts w:ascii="Arial" w:hAnsi="Arial" w:cs="Arial"/>
          <w:szCs w:val="22"/>
        </w:rPr>
        <w:t xml:space="preserve">The Recipient shall promptly repay to the </w:t>
      </w:r>
      <w:r w:rsidR="009133CB" w:rsidRPr="0021648A">
        <w:rPr>
          <w:rFonts w:ascii="Arial" w:hAnsi="Arial" w:cs="Arial"/>
          <w:szCs w:val="22"/>
        </w:rPr>
        <w:t>Commissioner</w:t>
      </w:r>
      <w:r w:rsidRPr="0021648A">
        <w:rPr>
          <w:rFonts w:ascii="Arial" w:hAnsi="Arial" w:cs="Arial"/>
          <w:szCs w:val="22"/>
        </w:rPr>
        <w:t xml:space="preserve"> any money incorrectly paid to it either </w:t>
      </w:r>
      <w:proofErr w:type="gramStart"/>
      <w:r w:rsidRPr="0021648A">
        <w:rPr>
          <w:rFonts w:ascii="Arial" w:hAnsi="Arial" w:cs="Arial"/>
          <w:szCs w:val="22"/>
        </w:rPr>
        <w:t>as a result of</w:t>
      </w:r>
      <w:proofErr w:type="gramEnd"/>
      <w:r w:rsidRPr="0021648A">
        <w:rPr>
          <w:rFonts w:ascii="Arial" w:hAnsi="Arial" w:cs="Arial"/>
          <w:szCs w:val="22"/>
        </w:rPr>
        <w:t xml:space="preserve"> an administrative error or otherwise. </w:t>
      </w:r>
      <w:r w:rsidR="007774CC" w:rsidRPr="0021648A">
        <w:rPr>
          <w:rFonts w:ascii="Arial" w:hAnsi="Arial" w:cs="Arial"/>
          <w:color w:val="000000"/>
          <w:szCs w:val="22"/>
          <w:lang w:eastAsia="en-GB"/>
        </w:rPr>
        <w:t xml:space="preserve">Any sum payable under this </w:t>
      </w:r>
      <w:r w:rsidR="003B015C">
        <w:rPr>
          <w:rFonts w:ascii="Arial" w:hAnsi="Arial" w:cs="Arial"/>
          <w:color w:val="000000"/>
          <w:szCs w:val="22"/>
          <w:lang w:eastAsia="en-GB"/>
        </w:rPr>
        <w:t>clause</w:t>
      </w:r>
      <w:r w:rsidR="007774CC" w:rsidRPr="0021648A">
        <w:rPr>
          <w:rFonts w:ascii="Arial" w:hAnsi="Arial" w:cs="Arial"/>
          <w:color w:val="000000"/>
          <w:szCs w:val="22"/>
          <w:lang w:eastAsia="en-GB"/>
        </w:rPr>
        <w:t xml:space="preserve"> 3.</w:t>
      </w:r>
      <w:r w:rsidR="008676C9">
        <w:rPr>
          <w:rFonts w:ascii="Arial" w:hAnsi="Arial" w:cs="Arial"/>
          <w:color w:val="000000"/>
          <w:szCs w:val="22"/>
          <w:lang w:eastAsia="en-GB"/>
        </w:rPr>
        <w:t>10</w:t>
      </w:r>
      <w:r w:rsidR="007774CC" w:rsidRPr="0021648A">
        <w:rPr>
          <w:rFonts w:ascii="Arial" w:hAnsi="Arial" w:cs="Arial"/>
          <w:color w:val="000000"/>
          <w:szCs w:val="22"/>
          <w:lang w:eastAsia="en-GB"/>
        </w:rPr>
        <w:t xml:space="preserve"> shall fall due immediately. If the Recipient fails to repay the due sum immediately or within any a timeframe specified by the </w:t>
      </w:r>
      <w:proofErr w:type="gramStart"/>
      <w:r w:rsidR="00CF4004" w:rsidRPr="0021648A">
        <w:rPr>
          <w:rFonts w:ascii="Arial" w:hAnsi="Arial" w:cs="Arial"/>
          <w:szCs w:val="22"/>
        </w:rPr>
        <w:t>Commissioner</w:t>
      </w:r>
      <w:proofErr w:type="gramEnd"/>
      <w:r w:rsidR="00CF4004" w:rsidRPr="0021648A">
        <w:rPr>
          <w:rFonts w:ascii="Arial" w:hAnsi="Arial" w:cs="Arial"/>
          <w:szCs w:val="22"/>
        </w:rPr>
        <w:t xml:space="preserve"> </w:t>
      </w:r>
      <w:r w:rsidR="007774CC" w:rsidRPr="0021648A">
        <w:rPr>
          <w:rFonts w:ascii="Arial" w:hAnsi="Arial" w:cs="Arial"/>
          <w:color w:val="000000"/>
          <w:szCs w:val="22"/>
          <w:lang w:eastAsia="en-GB"/>
        </w:rPr>
        <w:t xml:space="preserve">the sum will be recoverable summarily as a civil debt. </w:t>
      </w:r>
    </w:p>
    <w:p w14:paraId="2CE9876A" w14:textId="77777777" w:rsidR="0030454A" w:rsidRPr="0021648A" w:rsidRDefault="0030454A" w:rsidP="0013250A">
      <w:pPr>
        <w:spacing w:line="240" w:lineRule="auto"/>
        <w:ind w:left="567"/>
        <w:jc w:val="left"/>
        <w:rPr>
          <w:rFonts w:ascii="Arial" w:hAnsi="Arial" w:cs="Arial"/>
          <w:szCs w:val="22"/>
        </w:rPr>
      </w:pPr>
    </w:p>
    <w:p w14:paraId="15FCC6D3" w14:textId="77777777" w:rsidR="00C532BA" w:rsidRPr="0021648A" w:rsidRDefault="009F3D92" w:rsidP="0013250A">
      <w:pPr>
        <w:numPr>
          <w:ilvl w:val="0"/>
          <w:numId w:val="20"/>
        </w:numPr>
        <w:spacing w:line="240" w:lineRule="auto"/>
        <w:ind w:left="567" w:hanging="567"/>
        <w:jc w:val="left"/>
        <w:rPr>
          <w:rFonts w:ascii="Arial" w:hAnsi="Arial" w:cs="Arial"/>
          <w:b/>
          <w:szCs w:val="22"/>
        </w:rPr>
      </w:pPr>
      <w:bookmarkStart w:id="8" w:name="a225261"/>
      <w:r w:rsidRPr="0021648A">
        <w:rPr>
          <w:rFonts w:ascii="Arial" w:hAnsi="Arial" w:cs="Arial"/>
          <w:b/>
          <w:szCs w:val="22"/>
        </w:rPr>
        <w:t>Use of Grant</w:t>
      </w:r>
      <w:bookmarkEnd w:id="8"/>
    </w:p>
    <w:p w14:paraId="1D6453E9" w14:textId="1AAB3ED6" w:rsidR="00C532BA" w:rsidRPr="0021648A" w:rsidRDefault="009F3D92" w:rsidP="0013250A">
      <w:pPr>
        <w:numPr>
          <w:ilvl w:val="1"/>
          <w:numId w:val="20"/>
        </w:numPr>
        <w:spacing w:line="240" w:lineRule="auto"/>
        <w:ind w:left="567" w:hanging="567"/>
        <w:jc w:val="left"/>
        <w:rPr>
          <w:rFonts w:ascii="Arial" w:hAnsi="Arial" w:cs="Arial"/>
          <w:szCs w:val="22"/>
        </w:rPr>
      </w:pPr>
      <w:r w:rsidRPr="0021648A">
        <w:rPr>
          <w:rFonts w:ascii="Arial" w:hAnsi="Arial" w:cs="Arial"/>
          <w:szCs w:val="22"/>
        </w:rPr>
        <w:t xml:space="preserve">The Grant shall be used by the Recipient for the </w:t>
      </w:r>
      <w:r w:rsidR="0044320D" w:rsidRPr="0021648A">
        <w:rPr>
          <w:rFonts w:ascii="Arial" w:hAnsi="Arial" w:cs="Arial"/>
          <w:szCs w:val="22"/>
        </w:rPr>
        <w:t>Purpose</w:t>
      </w:r>
      <w:bookmarkStart w:id="9" w:name="_Hlk191298021"/>
      <w:r w:rsidR="001A6E61">
        <w:rPr>
          <w:rFonts w:ascii="Arial" w:hAnsi="Arial" w:cs="Arial"/>
          <w:szCs w:val="22"/>
        </w:rPr>
        <w:t>, as set out in the Application</w:t>
      </w:r>
      <w:bookmarkEnd w:id="9"/>
      <w:r w:rsidR="00860A4E" w:rsidRPr="0021648A">
        <w:rPr>
          <w:rFonts w:ascii="Arial" w:hAnsi="Arial" w:cs="Arial"/>
          <w:szCs w:val="22"/>
        </w:rPr>
        <w:t>.</w:t>
      </w:r>
    </w:p>
    <w:p w14:paraId="2CF3E185" w14:textId="77777777" w:rsidR="00860A4E" w:rsidRPr="0021648A" w:rsidRDefault="00860A4E" w:rsidP="0013250A">
      <w:pPr>
        <w:spacing w:line="240" w:lineRule="auto"/>
        <w:ind w:left="567"/>
        <w:jc w:val="left"/>
        <w:rPr>
          <w:rFonts w:ascii="Arial" w:hAnsi="Arial" w:cs="Arial"/>
          <w:szCs w:val="22"/>
        </w:rPr>
      </w:pPr>
    </w:p>
    <w:p w14:paraId="231F76EC" w14:textId="77777777" w:rsidR="00280097" w:rsidRPr="0021648A" w:rsidRDefault="003B30C4" w:rsidP="0013250A">
      <w:pPr>
        <w:numPr>
          <w:ilvl w:val="1"/>
          <w:numId w:val="20"/>
        </w:numPr>
        <w:spacing w:line="240" w:lineRule="auto"/>
        <w:ind w:left="567" w:hanging="567"/>
        <w:jc w:val="left"/>
        <w:rPr>
          <w:rFonts w:ascii="Arial" w:hAnsi="Arial" w:cs="Arial"/>
          <w:szCs w:val="22"/>
        </w:rPr>
      </w:pPr>
      <w:r w:rsidRPr="0021648A">
        <w:rPr>
          <w:rFonts w:ascii="Arial" w:hAnsi="Arial" w:cs="Arial"/>
          <w:szCs w:val="22"/>
        </w:rPr>
        <w:t xml:space="preserve">The Grant shall be used for </w:t>
      </w:r>
      <w:r w:rsidR="00526E5F" w:rsidRPr="0021648A">
        <w:rPr>
          <w:rFonts w:ascii="Arial" w:hAnsi="Arial" w:cs="Arial"/>
          <w:szCs w:val="22"/>
        </w:rPr>
        <w:t>Eligible E</w:t>
      </w:r>
      <w:r w:rsidR="00C22D40" w:rsidRPr="0021648A">
        <w:rPr>
          <w:rFonts w:ascii="Arial" w:hAnsi="Arial" w:cs="Arial"/>
          <w:szCs w:val="22"/>
        </w:rPr>
        <w:t>xpenditure which is net of VAT recoverable by the Recipient from HM Revenue &amp; Customs and gross of irrecoverable VAT</w:t>
      </w:r>
      <w:r w:rsidRPr="0021648A">
        <w:rPr>
          <w:rFonts w:ascii="Arial" w:hAnsi="Arial" w:cs="Arial"/>
          <w:szCs w:val="22"/>
        </w:rPr>
        <w:t xml:space="preserve">. </w:t>
      </w:r>
    </w:p>
    <w:p w14:paraId="53268EDB" w14:textId="77777777" w:rsidR="001A7078" w:rsidRPr="0021648A" w:rsidRDefault="001A7078" w:rsidP="0013250A">
      <w:pPr>
        <w:spacing w:line="240" w:lineRule="auto"/>
        <w:jc w:val="left"/>
        <w:rPr>
          <w:rFonts w:ascii="Arial" w:hAnsi="Arial" w:cs="Arial"/>
          <w:szCs w:val="22"/>
          <w:lang w:eastAsia="en-GB"/>
        </w:rPr>
      </w:pPr>
    </w:p>
    <w:p w14:paraId="09434466" w14:textId="77777777" w:rsidR="00F35FF6" w:rsidRPr="0021648A" w:rsidRDefault="00F35FF6" w:rsidP="0013250A">
      <w:pPr>
        <w:numPr>
          <w:ilvl w:val="1"/>
          <w:numId w:val="20"/>
        </w:numPr>
        <w:spacing w:line="240" w:lineRule="auto"/>
        <w:ind w:left="567" w:hanging="567"/>
        <w:jc w:val="left"/>
        <w:rPr>
          <w:rFonts w:ascii="Arial" w:hAnsi="Arial" w:cs="Arial"/>
          <w:szCs w:val="22"/>
          <w:lang w:eastAsia="en-GB"/>
        </w:rPr>
      </w:pPr>
      <w:r w:rsidRPr="0021648A">
        <w:rPr>
          <w:rFonts w:ascii="Arial" w:hAnsi="Arial" w:cs="Arial"/>
          <w:szCs w:val="22"/>
          <w:lang w:eastAsia="en-GB"/>
        </w:rPr>
        <w:t xml:space="preserve">The Recipient is expected to comply with the </w:t>
      </w:r>
      <w:r w:rsidR="00B827FF" w:rsidRPr="0021648A">
        <w:rPr>
          <w:rFonts w:ascii="Arial" w:hAnsi="Arial" w:cs="Arial"/>
          <w:szCs w:val="22"/>
          <w:lang w:eastAsia="en-GB"/>
        </w:rPr>
        <w:t>procurement procedures and policies</w:t>
      </w:r>
      <w:r w:rsidRPr="0021648A">
        <w:rPr>
          <w:rFonts w:ascii="Arial" w:hAnsi="Arial" w:cs="Arial"/>
          <w:szCs w:val="22"/>
          <w:lang w:eastAsia="en-GB"/>
        </w:rPr>
        <w:t xml:space="preserve"> of its own</w:t>
      </w:r>
      <w:r w:rsidR="001A7078" w:rsidRPr="0021648A">
        <w:rPr>
          <w:rFonts w:ascii="Arial" w:hAnsi="Arial" w:cs="Arial"/>
          <w:szCs w:val="22"/>
          <w:lang w:eastAsia="en-GB"/>
        </w:rPr>
        <w:t xml:space="preserve"> </w:t>
      </w:r>
      <w:r w:rsidRPr="0021648A">
        <w:rPr>
          <w:rFonts w:ascii="Arial" w:hAnsi="Arial" w:cs="Arial"/>
          <w:szCs w:val="22"/>
          <w:lang w:eastAsia="en-GB"/>
        </w:rPr>
        <w:t>organisation.</w:t>
      </w:r>
    </w:p>
    <w:p w14:paraId="74A3B28D" w14:textId="77777777" w:rsidR="00F35FF6" w:rsidRPr="0021648A" w:rsidRDefault="00F35FF6" w:rsidP="0013250A">
      <w:pPr>
        <w:pStyle w:val="ListParagraph"/>
        <w:jc w:val="left"/>
        <w:rPr>
          <w:rFonts w:ascii="Arial" w:hAnsi="Arial"/>
        </w:rPr>
      </w:pPr>
    </w:p>
    <w:p w14:paraId="6520C251" w14:textId="7F14FEDD" w:rsidR="00C532BA" w:rsidRPr="008F15F8" w:rsidRDefault="009F3D92" w:rsidP="0013250A">
      <w:pPr>
        <w:numPr>
          <w:ilvl w:val="1"/>
          <w:numId w:val="20"/>
        </w:numPr>
        <w:spacing w:line="240" w:lineRule="auto"/>
        <w:ind w:left="567" w:hanging="567"/>
        <w:jc w:val="left"/>
        <w:rPr>
          <w:rFonts w:ascii="Arial" w:hAnsi="Arial" w:cs="Arial"/>
          <w:szCs w:val="22"/>
        </w:rPr>
      </w:pPr>
      <w:r w:rsidRPr="0021648A">
        <w:rPr>
          <w:rFonts w:ascii="Arial" w:hAnsi="Arial" w:cs="Arial"/>
          <w:szCs w:val="22"/>
        </w:rPr>
        <w:t>The Recipient shall not use the Grant</w:t>
      </w:r>
      <w:r w:rsidR="001A17DB">
        <w:rPr>
          <w:rFonts w:ascii="Arial" w:hAnsi="Arial" w:cs="Arial"/>
          <w:szCs w:val="22"/>
        </w:rPr>
        <w:t xml:space="preserve"> for any purpose other than </w:t>
      </w:r>
      <w:r w:rsidR="001A17DB" w:rsidRPr="0021648A">
        <w:rPr>
          <w:rFonts w:ascii="Arial" w:hAnsi="Arial" w:cs="Arial"/>
          <w:szCs w:val="22"/>
        </w:rPr>
        <w:t>the Purpose</w:t>
      </w:r>
      <w:r w:rsidR="001A17DB" w:rsidRPr="001A17DB">
        <w:rPr>
          <w:rFonts w:ascii="Arial" w:hAnsi="Arial" w:cs="Arial"/>
          <w:szCs w:val="22"/>
        </w:rPr>
        <w:t xml:space="preserve"> unless approved in writing by the Commissioner </w:t>
      </w:r>
      <w:r w:rsidR="001A17DB">
        <w:rPr>
          <w:rFonts w:ascii="Arial" w:hAnsi="Arial" w:cs="Arial"/>
          <w:szCs w:val="22"/>
        </w:rPr>
        <w:t xml:space="preserve">in advance of such expenditure. </w:t>
      </w:r>
    </w:p>
    <w:p w14:paraId="34CB94DD" w14:textId="77777777" w:rsidR="00280097" w:rsidRPr="0021648A" w:rsidRDefault="00280097" w:rsidP="0013250A">
      <w:pPr>
        <w:spacing w:line="240" w:lineRule="auto"/>
        <w:ind w:left="1418"/>
        <w:jc w:val="left"/>
        <w:rPr>
          <w:rFonts w:ascii="Arial" w:hAnsi="Arial" w:cs="Arial"/>
          <w:szCs w:val="22"/>
        </w:rPr>
      </w:pPr>
    </w:p>
    <w:p w14:paraId="011AAA4C" w14:textId="3EF9A791" w:rsidR="00C532BA" w:rsidRPr="0021648A" w:rsidRDefault="009F3D92" w:rsidP="0013250A">
      <w:pPr>
        <w:numPr>
          <w:ilvl w:val="1"/>
          <w:numId w:val="20"/>
        </w:numPr>
        <w:spacing w:line="240" w:lineRule="auto"/>
        <w:ind w:left="567" w:hanging="567"/>
        <w:jc w:val="left"/>
        <w:rPr>
          <w:rFonts w:ascii="Arial" w:hAnsi="Arial" w:cs="Arial"/>
          <w:szCs w:val="22"/>
        </w:rPr>
      </w:pPr>
      <w:r w:rsidRPr="0021648A">
        <w:rPr>
          <w:rFonts w:ascii="Arial" w:hAnsi="Arial" w:cs="Arial"/>
          <w:szCs w:val="22"/>
        </w:rPr>
        <w:t>The Recipient shall not spend any part of the Grant after the Grant Period.</w:t>
      </w:r>
    </w:p>
    <w:p w14:paraId="7703C813" w14:textId="77777777" w:rsidR="00CF4004" w:rsidRPr="0021648A" w:rsidRDefault="00CF4004" w:rsidP="0013250A">
      <w:pPr>
        <w:spacing w:line="240" w:lineRule="auto"/>
        <w:ind w:left="567"/>
        <w:jc w:val="left"/>
        <w:rPr>
          <w:rFonts w:ascii="Arial" w:hAnsi="Arial" w:cs="Arial"/>
          <w:szCs w:val="22"/>
        </w:rPr>
      </w:pPr>
    </w:p>
    <w:p w14:paraId="350E16F5" w14:textId="200D911C" w:rsidR="00C532BA" w:rsidRPr="0021648A" w:rsidRDefault="009F3D92" w:rsidP="0013250A">
      <w:pPr>
        <w:numPr>
          <w:ilvl w:val="1"/>
          <w:numId w:val="20"/>
        </w:numPr>
        <w:spacing w:line="240" w:lineRule="auto"/>
        <w:ind w:left="567" w:hanging="567"/>
        <w:jc w:val="left"/>
        <w:rPr>
          <w:rFonts w:ascii="Arial" w:hAnsi="Arial" w:cs="Arial"/>
          <w:szCs w:val="22"/>
        </w:rPr>
      </w:pPr>
      <w:r w:rsidRPr="0021648A">
        <w:rPr>
          <w:rFonts w:ascii="Arial" w:hAnsi="Arial" w:cs="Arial"/>
          <w:szCs w:val="22"/>
        </w:rPr>
        <w:t xml:space="preserve">Should any part of the Grant remain unspent at the end of the Grant Period, the Recipient shall ensure that any unspent monies are returned to the </w:t>
      </w:r>
      <w:r w:rsidR="009133CB" w:rsidRPr="0021648A">
        <w:rPr>
          <w:rFonts w:ascii="Arial" w:hAnsi="Arial" w:cs="Arial"/>
          <w:szCs w:val="22"/>
        </w:rPr>
        <w:t>Commissioner</w:t>
      </w:r>
      <w:r w:rsidR="00CF4004" w:rsidRPr="0021648A">
        <w:rPr>
          <w:rFonts w:ascii="Arial" w:hAnsi="Arial" w:cs="Arial"/>
          <w:szCs w:val="22"/>
        </w:rPr>
        <w:t xml:space="preserve"> within </w:t>
      </w:r>
      <w:r w:rsidR="00895BCC">
        <w:rPr>
          <w:rFonts w:ascii="Arial" w:hAnsi="Arial" w:cs="Arial"/>
          <w:szCs w:val="22"/>
        </w:rPr>
        <w:t>three months</w:t>
      </w:r>
      <w:r w:rsidRPr="0021648A">
        <w:rPr>
          <w:rFonts w:ascii="Arial" w:hAnsi="Arial" w:cs="Arial"/>
          <w:szCs w:val="22"/>
        </w:rPr>
        <w:t>.</w:t>
      </w:r>
    </w:p>
    <w:p w14:paraId="789387F2" w14:textId="77777777" w:rsidR="00280097" w:rsidRPr="0021648A" w:rsidRDefault="00280097" w:rsidP="0013250A">
      <w:pPr>
        <w:pStyle w:val="ListParagraph"/>
        <w:jc w:val="left"/>
        <w:rPr>
          <w:rFonts w:ascii="Arial" w:hAnsi="Arial"/>
        </w:rPr>
      </w:pPr>
    </w:p>
    <w:p w14:paraId="4ED3520A" w14:textId="5502820A" w:rsidR="003160CF" w:rsidRPr="0021648A" w:rsidRDefault="009F3D92" w:rsidP="0013250A">
      <w:pPr>
        <w:numPr>
          <w:ilvl w:val="1"/>
          <w:numId w:val="20"/>
        </w:numPr>
        <w:spacing w:line="240" w:lineRule="auto"/>
        <w:ind w:left="567" w:hanging="567"/>
        <w:jc w:val="left"/>
        <w:rPr>
          <w:rFonts w:ascii="Arial" w:hAnsi="Arial" w:cs="Arial"/>
          <w:szCs w:val="22"/>
        </w:rPr>
      </w:pPr>
      <w:r w:rsidRPr="0021648A">
        <w:rPr>
          <w:rFonts w:ascii="Arial" w:hAnsi="Arial" w:cs="Arial"/>
          <w:szCs w:val="22"/>
        </w:rPr>
        <w:t xml:space="preserve">Any liabilities arising at the end of the </w:t>
      </w:r>
      <w:r w:rsidR="00895BCC" w:rsidRPr="0021648A">
        <w:rPr>
          <w:rFonts w:ascii="Arial" w:hAnsi="Arial" w:cs="Arial"/>
          <w:szCs w:val="22"/>
        </w:rPr>
        <w:t>Grant Period</w:t>
      </w:r>
      <w:r w:rsidR="00895BCC" w:rsidRPr="0021648A" w:rsidDel="00895BCC">
        <w:rPr>
          <w:rFonts w:ascii="Arial" w:hAnsi="Arial" w:cs="Arial"/>
          <w:szCs w:val="22"/>
        </w:rPr>
        <w:t xml:space="preserve"> </w:t>
      </w:r>
      <w:r w:rsidRPr="0021648A">
        <w:rPr>
          <w:rFonts w:ascii="Arial" w:hAnsi="Arial" w:cs="Arial"/>
          <w:szCs w:val="22"/>
        </w:rPr>
        <w:t xml:space="preserve">including any redundancy liabilities for staff employed by the Recipient must be managed and paid for by the Recipient using the Grant or other resources of the Recipient. There will be no additional funding available from the </w:t>
      </w:r>
      <w:r w:rsidR="009133CB" w:rsidRPr="0021648A">
        <w:rPr>
          <w:rFonts w:ascii="Arial" w:hAnsi="Arial" w:cs="Arial"/>
          <w:szCs w:val="22"/>
        </w:rPr>
        <w:t>Commissioner</w:t>
      </w:r>
      <w:r w:rsidRPr="0021648A">
        <w:rPr>
          <w:rFonts w:ascii="Arial" w:hAnsi="Arial" w:cs="Arial"/>
          <w:szCs w:val="22"/>
        </w:rPr>
        <w:t xml:space="preserve"> for this purpose.</w:t>
      </w:r>
      <w:bookmarkStart w:id="10" w:name="a176719"/>
    </w:p>
    <w:p w14:paraId="1BFF1EAE" w14:textId="77777777" w:rsidR="00CF4004" w:rsidRDefault="00CF4004" w:rsidP="0013250A">
      <w:pPr>
        <w:autoSpaceDE w:val="0"/>
        <w:autoSpaceDN w:val="0"/>
        <w:adjustRightInd w:val="0"/>
        <w:spacing w:line="240" w:lineRule="auto"/>
        <w:jc w:val="left"/>
        <w:rPr>
          <w:rFonts w:ascii="Arial" w:hAnsi="Arial" w:cs="Arial"/>
          <w:szCs w:val="22"/>
          <w:lang w:eastAsia="en-GB"/>
        </w:rPr>
      </w:pPr>
    </w:p>
    <w:p w14:paraId="2548B2E8" w14:textId="5C438E3A" w:rsidR="00E3158C" w:rsidRPr="004C1E3F" w:rsidRDefault="00E3158C" w:rsidP="0013250A">
      <w:pPr>
        <w:numPr>
          <w:ilvl w:val="1"/>
          <w:numId w:val="20"/>
        </w:numPr>
        <w:spacing w:line="240" w:lineRule="auto"/>
        <w:ind w:left="567" w:hanging="567"/>
        <w:jc w:val="left"/>
        <w:rPr>
          <w:rFonts w:ascii="Arial" w:hAnsi="Arial" w:cs="Arial"/>
          <w:szCs w:val="22"/>
        </w:rPr>
      </w:pPr>
      <w:r w:rsidRPr="00547897">
        <w:rPr>
          <w:rFonts w:ascii="Arial" w:hAnsi="Arial" w:cs="Arial"/>
          <w:szCs w:val="22"/>
        </w:rPr>
        <w:t xml:space="preserve">The </w:t>
      </w:r>
      <w:r w:rsidR="004C1E3F" w:rsidRPr="00547897">
        <w:rPr>
          <w:rFonts w:ascii="Arial" w:hAnsi="Arial" w:cs="Arial"/>
          <w:szCs w:val="22"/>
        </w:rPr>
        <w:t>Commissioner</w:t>
      </w:r>
      <w:r w:rsidRPr="00547897">
        <w:rPr>
          <w:rFonts w:ascii="Arial" w:hAnsi="Arial" w:cs="Arial"/>
          <w:szCs w:val="22"/>
        </w:rPr>
        <w:t xml:space="preserve"> may determine</w:t>
      </w:r>
      <w:r w:rsidRPr="004C1E3F">
        <w:rPr>
          <w:rFonts w:ascii="Arial" w:hAnsi="Arial" w:cs="Arial"/>
          <w:szCs w:val="22"/>
        </w:rPr>
        <w:t xml:space="preserve"> the ownership of any Assets created or purchased with the Grant.</w:t>
      </w:r>
    </w:p>
    <w:p w14:paraId="710442DF" w14:textId="77777777" w:rsidR="00E3158C" w:rsidRPr="0021648A" w:rsidRDefault="00E3158C" w:rsidP="0013250A">
      <w:pPr>
        <w:autoSpaceDE w:val="0"/>
        <w:autoSpaceDN w:val="0"/>
        <w:adjustRightInd w:val="0"/>
        <w:spacing w:line="240" w:lineRule="auto"/>
        <w:jc w:val="left"/>
        <w:rPr>
          <w:rFonts w:ascii="Arial" w:hAnsi="Arial" w:cs="Arial"/>
          <w:szCs w:val="22"/>
          <w:lang w:eastAsia="en-GB"/>
        </w:rPr>
      </w:pPr>
    </w:p>
    <w:p w14:paraId="4B8667FC" w14:textId="77777777" w:rsidR="00C532BA" w:rsidRPr="00160322" w:rsidRDefault="009F3D92" w:rsidP="0013250A">
      <w:pPr>
        <w:numPr>
          <w:ilvl w:val="0"/>
          <w:numId w:val="20"/>
        </w:numPr>
        <w:spacing w:line="240" w:lineRule="auto"/>
        <w:ind w:left="567" w:hanging="567"/>
        <w:jc w:val="left"/>
        <w:rPr>
          <w:rFonts w:ascii="Arial" w:hAnsi="Arial" w:cs="Arial"/>
          <w:b/>
          <w:szCs w:val="22"/>
        </w:rPr>
      </w:pPr>
      <w:r w:rsidRPr="00160322">
        <w:rPr>
          <w:rFonts w:ascii="Arial" w:hAnsi="Arial" w:cs="Arial"/>
          <w:b/>
          <w:szCs w:val="22"/>
        </w:rPr>
        <w:t>Accounts and records</w:t>
      </w:r>
      <w:bookmarkEnd w:id="10"/>
    </w:p>
    <w:p w14:paraId="493CC554" w14:textId="77777777" w:rsidR="0085067A" w:rsidRPr="00895BCC" w:rsidRDefault="0085067A" w:rsidP="0013250A">
      <w:pPr>
        <w:numPr>
          <w:ilvl w:val="1"/>
          <w:numId w:val="20"/>
        </w:numPr>
        <w:spacing w:line="240" w:lineRule="auto"/>
        <w:ind w:left="567" w:hanging="567"/>
        <w:jc w:val="left"/>
        <w:rPr>
          <w:rFonts w:ascii="Arial" w:hAnsi="Arial" w:cs="Arial"/>
          <w:szCs w:val="22"/>
        </w:rPr>
      </w:pPr>
      <w:r w:rsidRPr="00160322">
        <w:rPr>
          <w:rFonts w:ascii="Arial" w:hAnsi="Arial" w:cs="Arial"/>
          <w:szCs w:val="22"/>
        </w:rPr>
        <w:t>The Recipient shall</w:t>
      </w:r>
      <w:r w:rsidRPr="00895BCC">
        <w:rPr>
          <w:rFonts w:ascii="Arial" w:hAnsi="Arial" w:cs="Arial"/>
          <w:szCs w:val="22"/>
        </w:rPr>
        <w:t xml:space="preserve"> account for the Grant on an </w:t>
      </w:r>
      <w:proofErr w:type="gramStart"/>
      <w:r w:rsidRPr="00895BCC">
        <w:rPr>
          <w:rFonts w:ascii="Arial" w:hAnsi="Arial" w:cs="Arial"/>
          <w:szCs w:val="22"/>
        </w:rPr>
        <w:t>accruals</w:t>
      </w:r>
      <w:proofErr w:type="gramEnd"/>
      <w:r w:rsidRPr="00895BCC">
        <w:rPr>
          <w:rFonts w:ascii="Arial" w:hAnsi="Arial" w:cs="Arial"/>
          <w:szCs w:val="22"/>
        </w:rPr>
        <w:t xml:space="preserve"> basis. This requires the cost of goods or services to be recognised when goods or services are received, rather than when they are paid for.</w:t>
      </w:r>
    </w:p>
    <w:p w14:paraId="3B6AF1FF" w14:textId="77777777" w:rsidR="00280097" w:rsidRPr="0021648A" w:rsidRDefault="00280097" w:rsidP="0013250A">
      <w:pPr>
        <w:spacing w:line="240" w:lineRule="auto"/>
        <w:ind w:left="567"/>
        <w:jc w:val="left"/>
        <w:rPr>
          <w:rFonts w:ascii="Arial" w:hAnsi="Arial" w:cs="Arial"/>
          <w:szCs w:val="22"/>
        </w:rPr>
      </w:pPr>
    </w:p>
    <w:p w14:paraId="10D28C3F" w14:textId="77777777" w:rsidR="00C532BA" w:rsidRPr="0021648A" w:rsidRDefault="009F3D92" w:rsidP="0013250A">
      <w:pPr>
        <w:numPr>
          <w:ilvl w:val="1"/>
          <w:numId w:val="20"/>
        </w:numPr>
        <w:spacing w:line="240" w:lineRule="auto"/>
        <w:ind w:left="567" w:hanging="567"/>
        <w:jc w:val="left"/>
        <w:rPr>
          <w:rFonts w:ascii="Arial" w:hAnsi="Arial" w:cs="Arial"/>
          <w:szCs w:val="22"/>
        </w:rPr>
      </w:pPr>
      <w:r w:rsidRPr="0021648A">
        <w:rPr>
          <w:rFonts w:ascii="Arial" w:hAnsi="Arial" w:cs="Arial"/>
          <w:szCs w:val="22"/>
        </w:rPr>
        <w:t>The Recipient shall keep separate, accurate and up-to-date accounts and records of the receipt and expenditure of the Grant monies received by it.</w:t>
      </w:r>
    </w:p>
    <w:p w14:paraId="785B00BC" w14:textId="77777777" w:rsidR="00280097" w:rsidRDefault="00280097" w:rsidP="0013250A">
      <w:pPr>
        <w:pStyle w:val="ListParagraph"/>
        <w:jc w:val="left"/>
        <w:rPr>
          <w:rFonts w:ascii="Arial" w:hAnsi="Arial"/>
        </w:rPr>
      </w:pPr>
    </w:p>
    <w:p w14:paraId="563820CF" w14:textId="77777777" w:rsidR="00C532BA" w:rsidRPr="00FB4DD5" w:rsidRDefault="009F3D92" w:rsidP="0013250A">
      <w:pPr>
        <w:numPr>
          <w:ilvl w:val="1"/>
          <w:numId w:val="20"/>
        </w:numPr>
        <w:spacing w:line="240" w:lineRule="auto"/>
        <w:ind w:left="567" w:hanging="567"/>
        <w:jc w:val="left"/>
        <w:rPr>
          <w:rFonts w:ascii="Arial" w:hAnsi="Arial" w:cs="Arial"/>
          <w:szCs w:val="22"/>
        </w:rPr>
      </w:pPr>
      <w:r w:rsidRPr="0021648A">
        <w:rPr>
          <w:rFonts w:ascii="Arial" w:hAnsi="Arial" w:cs="Arial"/>
          <w:szCs w:val="22"/>
        </w:rPr>
        <w:t xml:space="preserve">The Recipient shall keep all invoices, receipts, and accounts and any other relevant documents relating to the expenditure of the Grant for a period of at least six years following receipt of any Grant monies to which they relate.  The </w:t>
      </w:r>
      <w:r w:rsidR="009133CB" w:rsidRPr="0021648A">
        <w:rPr>
          <w:rFonts w:ascii="Arial" w:hAnsi="Arial" w:cs="Arial"/>
          <w:szCs w:val="22"/>
        </w:rPr>
        <w:t>Commissioner</w:t>
      </w:r>
      <w:r w:rsidRPr="0021648A">
        <w:rPr>
          <w:rFonts w:ascii="Arial" w:hAnsi="Arial" w:cs="Arial"/>
          <w:szCs w:val="22"/>
        </w:rPr>
        <w:t xml:space="preserve"> shall have the right to review, at the </w:t>
      </w:r>
      <w:r w:rsidR="009133CB" w:rsidRPr="0021648A">
        <w:rPr>
          <w:rFonts w:ascii="Arial" w:hAnsi="Arial" w:cs="Arial"/>
          <w:szCs w:val="22"/>
        </w:rPr>
        <w:t>Commissioner</w:t>
      </w:r>
      <w:r w:rsidRPr="0021648A">
        <w:rPr>
          <w:rFonts w:ascii="Arial" w:hAnsi="Arial" w:cs="Arial"/>
          <w:szCs w:val="22"/>
        </w:rPr>
        <w:t xml:space="preserve">'s reasonable request, the Recipient's accounts and records that relate to the </w:t>
      </w:r>
      <w:r w:rsidRPr="00FB4DD5">
        <w:rPr>
          <w:rFonts w:ascii="Arial" w:hAnsi="Arial" w:cs="Arial"/>
          <w:szCs w:val="22"/>
        </w:rPr>
        <w:t>expenditure of the Grant and shall have the right to take copies of such accounts and records.</w:t>
      </w:r>
    </w:p>
    <w:p w14:paraId="424F906C" w14:textId="77777777" w:rsidR="00280097" w:rsidRPr="00FB4DD5" w:rsidRDefault="00280097" w:rsidP="0013250A">
      <w:pPr>
        <w:pStyle w:val="ListParagraph"/>
        <w:jc w:val="left"/>
        <w:rPr>
          <w:rFonts w:ascii="Arial" w:hAnsi="Arial"/>
        </w:rPr>
      </w:pPr>
    </w:p>
    <w:p w14:paraId="676135D6" w14:textId="544EEAF5" w:rsidR="00C532BA" w:rsidRPr="0021648A" w:rsidRDefault="009F3D92" w:rsidP="0013250A">
      <w:pPr>
        <w:numPr>
          <w:ilvl w:val="1"/>
          <w:numId w:val="20"/>
        </w:numPr>
        <w:spacing w:line="240" w:lineRule="auto"/>
        <w:ind w:left="567" w:hanging="567"/>
        <w:jc w:val="left"/>
        <w:rPr>
          <w:rFonts w:ascii="Arial" w:hAnsi="Arial" w:cs="Arial"/>
          <w:szCs w:val="22"/>
        </w:rPr>
      </w:pPr>
      <w:r w:rsidRPr="0021648A">
        <w:rPr>
          <w:rFonts w:ascii="Arial" w:hAnsi="Arial" w:cs="Arial"/>
          <w:szCs w:val="22"/>
        </w:rPr>
        <w:t xml:space="preserve">The Recipient shall comply and facilitate the </w:t>
      </w:r>
      <w:r w:rsidR="009133CB" w:rsidRPr="0021648A">
        <w:rPr>
          <w:rFonts w:ascii="Arial" w:hAnsi="Arial" w:cs="Arial"/>
          <w:szCs w:val="22"/>
        </w:rPr>
        <w:t>Commissioner</w:t>
      </w:r>
      <w:r w:rsidRPr="0021648A">
        <w:rPr>
          <w:rFonts w:ascii="Arial" w:hAnsi="Arial" w:cs="Arial"/>
          <w:szCs w:val="22"/>
        </w:rPr>
        <w:t xml:space="preserve">'s compliance with all statutory requirements as regards accounts, audit or examination of accounts, annual reports and annual returns applicable to itself and the </w:t>
      </w:r>
      <w:r w:rsidR="009133CB" w:rsidRPr="0021648A">
        <w:rPr>
          <w:rFonts w:ascii="Arial" w:hAnsi="Arial" w:cs="Arial"/>
          <w:szCs w:val="22"/>
        </w:rPr>
        <w:t>Commissioner</w:t>
      </w:r>
      <w:r w:rsidRPr="0021648A">
        <w:rPr>
          <w:rFonts w:ascii="Arial" w:hAnsi="Arial" w:cs="Arial"/>
          <w:szCs w:val="22"/>
        </w:rPr>
        <w:t>.</w:t>
      </w:r>
      <w:r w:rsidR="001D035D">
        <w:rPr>
          <w:rFonts w:ascii="Arial" w:hAnsi="Arial" w:cs="Arial"/>
          <w:szCs w:val="22"/>
        </w:rPr>
        <w:br/>
      </w:r>
      <w:r w:rsidR="001D035D">
        <w:rPr>
          <w:rFonts w:ascii="Arial" w:hAnsi="Arial" w:cs="Arial"/>
          <w:szCs w:val="22"/>
        </w:rPr>
        <w:br/>
      </w:r>
      <w:r w:rsidR="001D035D">
        <w:rPr>
          <w:rFonts w:ascii="Arial" w:hAnsi="Arial" w:cs="Arial"/>
          <w:szCs w:val="22"/>
        </w:rPr>
        <w:br/>
      </w:r>
    </w:p>
    <w:p w14:paraId="175B44F9" w14:textId="77777777" w:rsidR="0089098C" w:rsidRPr="0021648A" w:rsidRDefault="0089098C" w:rsidP="0013250A">
      <w:pPr>
        <w:spacing w:line="240" w:lineRule="auto"/>
        <w:ind w:left="567"/>
        <w:jc w:val="left"/>
        <w:rPr>
          <w:rFonts w:ascii="Arial" w:hAnsi="Arial" w:cs="Arial"/>
          <w:b/>
          <w:szCs w:val="22"/>
        </w:rPr>
      </w:pPr>
      <w:bookmarkStart w:id="11" w:name="a967137"/>
    </w:p>
    <w:p w14:paraId="2371B0BE" w14:textId="77777777" w:rsidR="00C532BA" w:rsidRPr="0021648A" w:rsidRDefault="009F3D92" w:rsidP="0013250A">
      <w:pPr>
        <w:numPr>
          <w:ilvl w:val="0"/>
          <w:numId w:val="20"/>
        </w:numPr>
        <w:spacing w:line="240" w:lineRule="auto"/>
        <w:ind w:left="567" w:hanging="567"/>
        <w:jc w:val="left"/>
        <w:rPr>
          <w:rFonts w:ascii="Arial" w:hAnsi="Arial" w:cs="Arial"/>
          <w:b/>
          <w:szCs w:val="22"/>
        </w:rPr>
      </w:pPr>
      <w:r w:rsidRPr="0021648A">
        <w:rPr>
          <w:rFonts w:ascii="Arial" w:hAnsi="Arial" w:cs="Arial"/>
          <w:b/>
          <w:szCs w:val="22"/>
        </w:rPr>
        <w:lastRenderedPageBreak/>
        <w:t>Monitoring and reporting</w:t>
      </w:r>
      <w:bookmarkEnd w:id="11"/>
    </w:p>
    <w:p w14:paraId="707777CD" w14:textId="45CBE34B" w:rsidR="00C532BA" w:rsidRPr="006F47EA" w:rsidRDefault="009F3D92" w:rsidP="0013250A">
      <w:pPr>
        <w:numPr>
          <w:ilvl w:val="1"/>
          <w:numId w:val="20"/>
        </w:numPr>
        <w:spacing w:line="240" w:lineRule="auto"/>
        <w:ind w:left="567" w:hanging="567"/>
        <w:jc w:val="left"/>
        <w:rPr>
          <w:rFonts w:ascii="Arial" w:hAnsi="Arial" w:cs="Arial"/>
          <w:szCs w:val="22"/>
        </w:rPr>
      </w:pPr>
      <w:r w:rsidRPr="006F47EA">
        <w:rPr>
          <w:rFonts w:ascii="Arial" w:hAnsi="Arial" w:cs="Arial"/>
          <w:szCs w:val="22"/>
        </w:rPr>
        <w:t xml:space="preserve">The Recipient shall </w:t>
      </w:r>
      <w:r w:rsidR="00193F07">
        <w:rPr>
          <w:rFonts w:ascii="Arial" w:hAnsi="Arial" w:cs="Arial"/>
          <w:szCs w:val="22"/>
        </w:rPr>
        <w:t>submit the Final</w:t>
      </w:r>
      <w:r w:rsidRPr="006F47EA">
        <w:rPr>
          <w:rFonts w:ascii="Arial" w:hAnsi="Arial" w:cs="Arial"/>
          <w:szCs w:val="22"/>
        </w:rPr>
        <w:t xml:space="preserve"> </w:t>
      </w:r>
      <w:r w:rsidR="00193F07">
        <w:rPr>
          <w:rFonts w:ascii="Arial" w:hAnsi="Arial" w:cs="Arial"/>
          <w:szCs w:val="22"/>
        </w:rPr>
        <w:t>R</w:t>
      </w:r>
      <w:r w:rsidRPr="006F47EA">
        <w:rPr>
          <w:rFonts w:ascii="Arial" w:hAnsi="Arial" w:cs="Arial"/>
          <w:szCs w:val="22"/>
        </w:rPr>
        <w:t>eport</w:t>
      </w:r>
      <w:r w:rsidR="007E0924" w:rsidRPr="006F47EA">
        <w:rPr>
          <w:rFonts w:ascii="Arial" w:hAnsi="Arial" w:cs="Arial"/>
          <w:szCs w:val="22"/>
        </w:rPr>
        <w:t>, which shall be signed by the Recipient’s Authorised Representative,</w:t>
      </w:r>
      <w:r w:rsidRPr="006F47EA">
        <w:rPr>
          <w:rFonts w:ascii="Arial" w:hAnsi="Arial" w:cs="Arial"/>
          <w:szCs w:val="22"/>
        </w:rPr>
        <w:t xml:space="preserve"> </w:t>
      </w:r>
      <w:r w:rsidR="00193F07">
        <w:rPr>
          <w:rFonts w:ascii="Arial" w:hAnsi="Arial" w:cs="Arial"/>
          <w:szCs w:val="22"/>
        </w:rPr>
        <w:t xml:space="preserve">to the Commissioner </w:t>
      </w:r>
      <w:r w:rsidRPr="006F47EA">
        <w:rPr>
          <w:rFonts w:ascii="Arial" w:hAnsi="Arial" w:cs="Arial"/>
          <w:szCs w:val="22"/>
        </w:rPr>
        <w:t xml:space="preserve">within </w:t>
      </w:r>
      <w:r w:rsidR="00895BCC">
        <w:rPr>
          <w:rFonts w:ascii="Arial" w:hAnsi="Arial" w:cs="Arial"/>
          <w:szCs w:val="22"/>
        </w:rPr>
        <w:t>three</w:t>
      </w:r>
      <w:r w:rsidR="00895BCC" w:rsidRPr="006F47EA">
        <w:rPr>
          <w:rFonts w:ascii="Arial" w:hAnsi="Arial" w:cs="Arial"/>
          <w:szCs w:val="22"/>
        </w:rPr>
        <w:t xml:space="preserve"> </w:t>
      </w:r>
      <w:r w:rsidRPr="006F47EA">
        <w:rPr>
          <w:rFonts w:ascii="Arial" w:hAnsi="Arial" w:cs="Arial"/>
          <w:szCs w:val="22"/>
        </w:rPr>
        <w:t>month</w:t>
      </w:r>
      <w:r w:rsidR="00895BCC">
        <w:rPr>
          <w:rFonts w:ascii="Arial" w:hAnsi="Arial" w:cs="Arial"/>
          <w:szCs w:val="22"/>
        </w:rPr>
        <w:t>s</w:t>
      </w:r>
      <w:r w:rsidRPr="006F47EA">
        <w:rPr>
          <w:rFonts w:ascii="Arial" w:hAnsi="Arial" w:cs="Arial"/>
          <w:szCs w:val="22"/>
        </w:rPr>
        <w:t xml:space="preserve"> of </w:t>
      </w:r>
      <w:r w:rsidR="00735439">
        <w:rPr>
          <w:rFonts w:ascii="Arial" w:hAnsi="Arial" w:cs="Arial"/>
          <w:szCs w:val="22"/>
        </w:rPr>
        <w:t>conclusion of the Grant Period</w:t>
      </w:r>
      <w:r w:rsidRPr="006F47EA">
        <w:rPr>
          <w:rFonts w:ascii="Arial" w:hAnsi="Arial" w:cs="Arial"/>
          <w:szCs w:val="22"/>
        </w:rPr>
        <w:t>.</w:t>
      </w:r>
    </w:p>
    <w:p w14:paraId="7BEC7B41" w14:textId="77777777" w:rsidR="007F1AED" w:rsidRPr="0021648A" w:rsidRDefault="007F1AED" w:rsidP="0013250A">
      <w:pPr>
        <w:pStyle w:val="ListParagraph"/>
        <w:jc w:val="left"/>
        <w:rPr>
          <w:rFonts w:ascii="Arial" w:hAnsi="Arial"/>
        </w:rPr>
      </w:pPr>
    </w:p>
    <w:p w14:paraId="3A415776" w14:textId="77777777" w:rsidR="00C532BA" w:rsidRPr="0021648A" w:rsidRDefault="009F3D92" w:rsidP="0013250A">
      <w:pPr>
        <w:numPr>
          <w:ilvl w:val="1"/>
          <w:numId w:val="20"/>
        </w:numPr>
        <w:spacing w:line="240" w:lineRule="auto"/>
        <w:ind w:left="567" w:hanging="567"/>
        <w:jc w:val="left"/>
        <w:rPr>
          <w:rFonts w:ascii="Arial" w:hAnsi="Arial" w:cs="Arial"/>
          <w:szCs w:val="22"/>
        </w:rPr>
      </w:pPr>
      <w:r w:rsidRPr="0021648A">
        <w:rPr>
          <w:rFonts w:ascii="Arial" w:hAnsi="Arial" w:cs="Arial"/>
          <w:szCs w:val="22"/>
        </w:rPr>
        <w:t xml:space="preserve">The Recipient shall on request provide the </w:t>
      </w:r>
      <w:r w:rsidR="009133CB" w:rsidRPr="0021648A">
        <w:rPr>
          <w:rFonts w:ascii="Arial" w:hAnsi="Arial" w:cs="Arial"/>
          <w:szCs w:val="22"/>
        </w:rPr>
        <w:t>Commissioner</w:t>
      </w:r>
      <w:r w:rsidRPr="0021648A">
        <w:rPr>
          <w:rFonts w:ascii="Arial" w:hAnsi="Arial" w:cs="Arial"/>
          <w:szCs w:val="22"/>
        </w:rPr>
        <w:t xml:space="preserve"> with such further information, explanations and documents as the </w:t>
      </w:r>
      <w:r w:rsidR="009133CB" w:rsidRPr="0021648A">
        <w:rPr>
          <w:rFonts w:ascii="Arial" w:hAnsi="Arial" w:cs="Arial"/>
          <w:szCs w:val="22"/>
        </w:rPr>
        <w:t>Commissioner</w:t>
      </w:r>
      <w:r w:rsidRPr="0021648A">
        <w:rPr>
          <w:rFonts w:ascii="Arial" w:hAnsi="Arial" w:cs="Arial"/>
          <w:szCs w:val="22"/>
        </w:rPr>
        <w:t xml:space="preserve"> may reasonably require </w:t>
      </w:r>
      <w:proofErr w:type="gramStart"/>
      <w:r w:rsidRPr="0021648A">
        <w:rPr>
          <w:rFonts w:ascii="Arial" w:hAnsi="Arial" w:cs="Arial"/>
          <w:szCs w:val="22"/>
        </w:rPr>
        <w:t>in order for</w:t>
      </w:r>
      <w:proofErr w:type="gramEnd"/>
      <w:r w:rsidRPr="0021648A">
        <w:rPr>
          <w:rFonts w:ascii="Arial" w:hAnsi="Arial" w:cs="Arial"/>
          <w:szCs w:val="22"/>
        </w:rPr>
        <w:t xml:space="preserve"> it to establish that the Grant has been used properly in accordance with this Agreement.</w:t>
      </w:r>
    </w:p>
    <w:p w14:paraId="77C5249A" w14:textId="77777777" w:rsidR="00280097" w:rsidRPr="0021648A" w:rsidRDefault="00280097" w:rsidP="0013250A">
      <w:pPr>
        <w:pStyle w:val="ListParagraph"/>
        <w:jc w:val="left"/>
        <w:rPr>
          <w:rFonts w:ascii="Arial" w:hAnsi="Arial"/>
        </w:rPr>
      </w:pPr>
    </w:p>
    <w:p w14:paraId="611A26DF" w14:textId="77777777" w:rsidR="00C532BA" w:rsidRPr="0021648A" w:rsidRDefault="009F3D92" w:rsidP="0013250A">
      <w:pPr>
        <w:numPr>
          <w:ilvl w:val="1"/>
          <w:numId w:val="20"/>
        </w:numPr>
        <w:spacing w:line="240" w:lineRule="auto"/>
        <w:ind w:left="567" w:hanging="567"/>
        <w:jc w:val="left"/>
        <w:rPr>
          <w:rFonts w:ascii="Arial" w:hAnsi="Arial" w:cs="Arial"/>
          <w:szCs w:val="22"/>
        </w:rPr>
      </w:pPr>
      <w:r w:rsidRPr="0021648A">
        <w:rPr>
          <w:rFonts w:ascii="Arial" w:hAnsi="Arial" w:cs="Arial"/>
          <w:szCs w:val="22"/>
        </w:rPr>
        <w:t xml:space="preserve">The Recipient shall permit any person authorised by the </w:t>
      </w:r>
      <w:r w:rsidR="009133CB" w:rsidRPr="0021648A">
        <w:rPr>
          <w:rFonts w:ascii="Arial" w:hAnsi="Arial" w:cs="Arial"/>
          <w:szCs w:val="22"/>
        </w:rPr>
        <w:t>Commissioner</w:t>
      </w:r>
      <w:r w:rsidRPr="0021648A">
        <w:rPr>
          <w:rFonts w:ascii="Arial" w:hAnsi="Arial" w:cs="Arial"/>
          <w:szCs w:val="22"/>
        </w:rPr>
        <w:t xml:space="preserve"> such reasonable access to its employees, agents, premises, facilities and records, for the purpose of discussing, monitoring and evaluating the Recipient's fulfilment of the conditions of this Agreement and shall, if so required, provide appropriate oral or written explanations from them.</w:t>
      </w:r>
    </w:p>
    <w:p w14:paraId="43522DD3" w14:textId="77777777" w:rsidR="00280097" w:rsidRPr="0021648A" w:rsidRDefault="00280097" w:rsidP="0013250A">
      <w:pPr>
        <w:pStyle w:val="ListParagraph"/>
        <w:jc w:val="left"/>
        <w:rPr>
          <w:rFonts w:ascii="Arial" w:hAnsi="Arial"/>
        </w:rPr>
      </w:pPr>
    </w:p>
    <w:p w14:paraId="2EDB34AE" w14:textId="5CDC4850" w:rsidR="00CD49E2" w:rsidRPr="006F47EA" w:rsidRDefault="009F3D92" w:rsidP="0013250A">
      <w:pPr>
        <w:numPr>
          <w:ilvl w:val="1"/>
          <w:numId w:val="20"/>
        </w:numPr>
        <w:spacing w:line="240" w:lineRule="auto"/>
        <w:ind w:left="567" w:hanging="567"/>
        <w:jc w:val="left"/>
        <w:rPr>
          <w:rFonts w:ascii="Arial" w:hAnsi="Arial"/>
          <w:color w:val="000000"/>
        </w:rPr>
      </w:pPr>
      <w:r w:rsidRPr="006F47EA">
        <w:rPr>
          <w:rFonts w:ascii="Arial" w:hAnsi="Arial" w:cs="Arial"/>
          <w:szCs w:val="22"/>
        </w:rPr>
        <w:t xml:space="preserve">The Recipient shall permit any person authorised by the </w:t>
      </w:r>
      <w:r w:rsidR="009133CB" w:rsidRPr="006F47EA">
        <w:rPr>
          <w:rFonts w:ascii="Arial" w:hAnsi="Arial" w:cs="Arial"/>
          <w:szCs w:val="22"/>
        </w:rPr>
        <w:t>Commissioner</w:t>
      </w:r>
      <w:r w:rsidRPr="006F47EA">
        <w:rPr>
          <w:rFonts w:ascii="Arial" w:hAnsi="Arial" w:cs="Arial"/>
          <w:szCs w:val="22"/>
        </w:rPr>
        <w:t xml:space="preserve"> for the purpose to visit the Recipient </w:t>
      </w:r>
      <w:r w:rsidR="00D663F5">
        <w:rPr>
          <w:rFonts w:ascii="Arial" w:hAnsi="Arial" w:cs="Arial"/>
          <w:szCs w:val="22"/>
        </w:rPr>
        <w:t>during the Grant Period</w:t>
      </w:r>
      <w:r w:rsidR="00D663F5" w:rsidRPr="006F47EA">
        <w:rPr>
          <w:rFonts w:ascii="Arial" w:hAnsi="Arial" w:cs="Arial"/>
          <w:szCs w:val="22"/>
        </w:rPr>
        <w:t xml:space="preserve"> </w:t>
      </w:r>
      <w:r w:rsidRPr="006F47EA">
        <w:rPr>
          <w:rFonts w:ascii="Arial" w:hAnsi="Arial" w:cs="Arial"/>
          <w:szCs w:val="22"/>
        </w:rPr>
        <w:t xml:space="preserve">to monitor the </w:t>
      </w:r>
      <w:r w:rsidR="00D663F5">
        <w:rPr>
          <w:rFonts w:ascii="Arial" w:hAnsi="Arial" w:cs="Arial"/>
          <w:szCs w:val="22"/>
        </w:rPr>
        <w:t>use of the Grant</w:t>
      </w:r>
      <w:r w:rsidRPr="006F47EA">
        <w:rPr>
          <w:rFonts w:ascii="Arial" w:hAnsi="Arial" w:cs="Arial"/>
          <w:szCs w:val="22"/>
        </w:rPr>
        <w:t xml:space="preserve">.    </w:t>
      </w:r>
    </w:p>
    <w:p w14:paraId="70BB2661" w14:textId="77777777" w:rsidR="006F47EA" w:rsidRDefault="006F47EA" w:rsidP="0013250A">
      <w:pPr>
        <w:pStyle w:val="ListParagraph"/>
        <w:jc w:val="left"/>
        <w:rPr>
          <w:rFonts w:ascii="Arial" w:hAnsi="Arial"/>
          <w:color w:val="000000"/>
        </w:rPr>
      </w:pPr>
    </w:p>
    <w:p w14:paraId="2A80B2DB" w14:textId="77777777" w:rsidR="0030454A" w:rsidRPr="0021648A" w:rsidRDefault="00CD49E2" w:rsidP="0013250A">
      <w:pPr>
        <w:numPr>
          <w:ilvl w:val="1"/>
          <w:numId w:val="20"/>
        </w:numPr>
        <w:spacing w:line="240" w:lineRule="auto"/>
        <w:ind w:left="567" w:hanging="567"/>
        <w:jc w:val="left"/>
        <w:rPr>
          <w:rFonts w:ascii="Arial" w:hAnsi="Arial" w:cs="Arial"/>
          <w:szCs w:val="22"/>
        </w:rPr>
      </w:pPr>
      <w:r w:rsidRPr="0021648A">
        <w:rPr>
          <w:rFonts w:ascii="Arial" w:hAnsi="Arial" w:cs="Arial"/>
          <w:color w:val="000000"/>
          <w:szCs w:val="22"/>
          <w:lang w:eastAsia="en-GB"/>
        </w:rPr>
        <w:t xml:space="preserve">The Recipient will notify the </w:t>
      </w:r>
      <w:r w:rsidRPr="0021648A">
        <w:rPr>
          <w:rFonts w:ascii="Arial" w:hAnsi="Arial" w:cs="Arial"/>
          <w:szCs w:val="22"/>
        </w:rPr>
        <w:t xml:space="preserve">Commissioner </w:t>
      </w:r>
      <w:r w:rsidRPr="0021648A">
        <w:rPr>
          <w:rFonts w:ascii="Arial" w:hAnsi="Arial" w:cs="Arial"/>
          <w:color w:val="000000"/>
          <w:szCs w:val="22"/>
          <w:lang w:eastAsia="en-GB"/>
        </w:rPr>
        <w:t xml:space="preserve">as soon as reasonably practicable of any actual or potential failure to comply with any of its obligations under the Agreement, which includes those caused by any administrative, financial or managerial difficulties. </w:t>
      </w:r>
    </w:p>
    <w:p w14:paraId="265A4584" w14:textId="77777777" w:rsidR="00F35FF6" w:rsidRPr="0021648A" w:rsidRDefault="00F35FF6" w:rsidP="0013250A">
      <w:pPr>
        <w:spacing w:line="240" w:lineRule="auto"/>
        <w:ind w:left="567"/>
        <w:jc w:val="left"/>
        <w:rPr>
          <w:rFonts w:ascii="Arial" w:hAnsi="Arial" w:cs="Arial"/>
          <w:szCs w:val="22"/>
        </w:rPr>
      </w:pPr>
    </w:p>
    <w:p w14:paraId="70299724" w14:textId="77777777" w:rsidR="00C532BA" w:rsidRPr="0021648A" w:rsidRDefault="009F3D92" w:rsidP="0013250A">
      <w:pPr>
        <w:numPr>
          <w:ilvl w:val="0"/>
          <w:numId w:val="20"/>
        </w:numPr>
        <w:spacing w:line="240" w:lineRule="auto"/>
        <w:ind w:left="567" w:hanging="567"/>
        <w:jc w:val="left"/>
        <w:rPr>
          <w:rFonts w:ascii="Arial" w:hAnsi="Arial" w:cs="Arial"/>
          <w:b/>
          <w:szCs w:val="22"/>
        </w:rPr>
      </w:pPr>
      <w:bookmarkStart w:id="12" w:name="a832325"/>
      <w:r w:rsidRPr="0021648A">
        <w:rPr>
          <w:rFonts w:ascii="Arial" w:hAnsi="Arial" w:cs="Arial"/>
          <w:b/>
          <w:szCs w:val="22"/>
        </w:rPr>
        <w:t>Acknowledgment and publicity</w:t>
      </w:r>
      <w:bookmarkEnd w:id="12"/>
    </w:p>
    <w:p w14:paraId="06983725" w14:textId="77777777" w:rsidR="00C532BA" w:rsidRPr="0021648A" w:rsidRDefault="009F3D92" w:rsidP="0013250A">
      <w:pPr>
        <w:numPr>
          <w:ilvl w:val="1"/>
          <w:numId w:val="20"/>
        </w:numPr>
        <w:spacing w:line="240" w:lineRule="auto"/>
        <w:ind w:left="567" w:hanging="567"/>
        <w:jc w:val="left"/>
        <w:rPr>
          <w:rFonts w:ascii="Arial" w:hAnsi="Arial" w:cs="Arial"/>
          <w:szCs w:val="22"/>
        </w:rPr>
      </w:pPr>
      <w:r w:rsidRPr="0021648A">
        <w:rPr>
          <w:rFonts w:ascii="Arial" w:hAnsi="Arial" w:cs="Arial"/>
          <w:szCs w:val="22"/>
        </w:rPr>
        <w:t xml:space="preserve">The Recipient shall acknowledge the Grant in its annual report and accounts, including an acknowledgement of the </w:t>
      </w:r>
      <w:r w:rsidR="009133CB" w:rsidRPr="0021648A">
        <w:rPr>
          <w:rFonts w:ascii="Arial" w:hAnsi="Arial" w:cs="Arial"/>
          <w:szCs w:val="22"/>
        </w:rPr>
        <w:t>Commissioner</w:t>
      </w:r>
      <w:r w:rsidRPr="0021648A">
        <w:rPr>
          <w:rFonts w:ascii="Arial" w:hAnsi="Arial" w:cs="Arial"/>
          <w:szCs w:val="22"/>
        </w:rPr>
        <w:t xml:space="preserve"> as the source of the Grant.</w:t>
      </w:r>
    </w:p>
    <w:p w14:paraId="18882BAF" w14:textId="77777777" w:rsidR="00280097" w:rsidRPr="0021648A" w:rsidRDefault="00280097" w:rsidP="0013250A">
      <w:pPr>
        <w:spacing w:line="240" w:lineRule="auto"/>
        <w:ind w:left="567"/>
        <w:jc w:val="left"/>
        <w:rPr>
          <w:rFonts w:ascii="Arial" w:hAnsi="Arial" w:cs="Arial"/>
          <w:szCs w:val="22"/>
        </w:rPr>
      </w:pPr>
    </w:p>
    <w:p w14:paraId="3B00969E" w14:textId="073B6E82" w:rsidR="00C532BA" w:rsidRPr="0021648A" w:rsidRDefault="009F3D92" w:rsidP="0013250A">
      <w:pPr>
        <w:numPr>
          <w:ilvl w:val="1"/>
          <w:numId w:val="20"/>
        </w:numPr>
        <w:spacing w:line="240" w:lineRule="auto"/>
        <w:ind w:left="567" w:hanging="567"/>
        <w:jc w:val="left"/>
        <w:rPr>
          <w:rFonts w:ascii="Arial" w:hAnsi="Arial" w:cs="Arial"/>
          <w:szCs w:val="22"/>
        </w:rPr>
      </w:pPr>
      <w:r w:rsidRPr="0021648A">
        <w:rPr>
          <w:rFonts w:ascii="Arial" w:hAnsi="Arial" w:cs="Arial"/>
          <w:szCs w:val="22"/>
        </w:rPr>
        <w:t xml:space="preserve">The Recipient shall not publish any material referring to the </w:t>
      </w:r>
      <w:r w:rsidR="009133CB" w:rsidRPr="0021648A">
        <w:rPr>
          <w:rFonts w:ascii="Arial" w:hAnsi="Arial" w:cs="Arial"/>
          <w:szCs w:val="22"/>
        </w:rPr>
        <w:t>Commissioner</w:t>
      </w:r>
      <w:r w:rsidRPr="0021648A">
        <w:rPr>
          <w:rFonts w:ascii="Arial" w:hAnsi="Arial" w:cs="Arial"/>
          <w:szCs w:val="22"/>
        </w:rPr>
        <w:t xml:space="preserve"> without the prior written agreement of the </w:t>
      </w:r>
      <w:r w:rsidR="009133CB" w:rsidRPr="0021648A">
        <w:rPr>
          <w:rFonts w:ascii="Arial" w:hAnsi="Arial" w:cs="Arial"/>
          <w:szCs w:val="22"/>
        </w:rPr>
        <w:t>Commissioner</w:t>
      </w:r>
      <w:r w:rsidRPr="0021648A">
        <w:rPr>
          <w:rFonts w:ascii="Arial" w:hAnsi="Arial" w:cs="Arial"/>
          <w:szCs w:val="22"/>
        </w:rPr>
        <w:t xml:space="preserve">. The Recipient shall acknowledge the support of the </w:t>
      </w:r>
      <w:r w:rsidR="009133CB" w:rsidRPr="0021648A">
        <w:rPr>
          <w:rFonts w:ascii="Arial" w:hAnsi="Arial" w:cs="Arial"/>
          <w:szCs w:val="22"/>
        </w:rPr>
        <w:t>Commissioner</w:t>
      </w:r>
      <w:r w:rsidRPr="0021648A">
        <w:rPr>
          <w:rFonts w:ascii="Arial" w:hAnsi="Arial" w:cs="Arial"/>
          <w:szCs w:val="22"/>
        </w:rPr>
        <w:t xml:space="preserve"> in any materials and in any written or spoken public presentations</w:t>
      </w:r>
      <w:r w:rsidR="00E01A39">
        <w:rPr>
          <w:rFonts w:ascii="Arial" w:hAnsi="Arial" w:cs="Arial"/>
          <w:szCs w:val="22"/>
        </w:rPr>
        <w:t xml:space="preserve"> </w:t>
      </w:r>
      <w:bookmarkStart w:id="13" w:name="_Hlk191299148"/>
      <w:r w:rsidR="00E01A39">
        <w:rPr>
          <w:rFonts w:ascii="Arial" w:hAnsi="Arial" w:cs="Arial"/>
          <w:szCs w:val="22"/>
        </w:rPr>
        <w:t>relating to the Grant</w:t>
      </w:r>
      <w:bookmarkEnd w:id="13"/>
      <w:r w:rsidRPr="0021648A">
        <w:rPr>
          <w:rFonts w:ascii="Arial" w:hAnsi="Arial" w:cs="Arial"/>
          <w:szCs w:val="22"/>
        </w:rPr>
        <w:t>.</w:t>
      </w:r>
    </w:p>
    <w:p w14:paraId="46594C72" w14:textId="77777777" w:rsidR="00280097" w:rsidRPr="0021648A" w:rsidRDefault="00280097" w:rsidP="0013250A">
      <w:pPr>
        <w:pStyle w:val="ListParagraph"/>
        <w:jc w:val="left"/>
        <w:rPr>
          <w:rFonts w:ascii="Arial" w:hAnsi="Arial"/>
        </w:rPr>
      </w:pPr>
    </w:p>
    <w:p w14:paraId="6AD67F56" w14:textId="144BB49A" w:rsidR="00C532BA" w:rsidRPr="00D663F5" w:rsidRDefault="009F3D92" w:rsidP="0013250A">
      <w:pPr>
        <w:numPr>
          <w:ilvl w:val="1"/>
          <w:numId w:val="20"/>
        </w:numPr>
        <w:spacing w:line="240" w:lineRule="auto"/>
        <w:ind w:left="567" w:hanging="567"/>
        <w:jc w:val="left"/>
        <w:rPr>
          <w:rFonts w:ascii="Arial" w:hAnsi="Arial" w:cs="Arial"/>
          <w:szCs w:val="22"/>
        </w:rPr>
      </w:pPr>
      <w:r w:rsidRPr="00D663F5">
        <w:rPr>
          <w:rFonts w:ascii="Arial" w:hAnsi="Arial" w:cs="Arial"/>
          <w:szCs w:val="22"/>
        </w:rPr>
        <w:t xml:space="preserve">The Recipient agrees to participate in and co-operate with promotional activities relating to the </w:t>
      </w:r>
      <w:r w:rsidR="00D663F5" w:rsidRPr="00D663F5">
        <w:rPr>
          <w:rFonts w:ascii="Arial" w:hAnsi="Arial" w:cs="Arial"/>
          <w:szCs w:val="22"/>
        </w:rPr>
        <w:t xml:space="preserve">Grant </w:t>
      </w:r>
      <w:r w:rsidRPr="00D663F5">
        <w:rPr>
          <w:rFonts w:ascii="Arial" w:hAnsi="Arial" w:cs="Arial"/>
          <w:szCs w:val="22"/>
        </w:rPr>
        <w:t xml:space="preserve">that may be instigated and/or organised by the </w:t>
      </w:r>
      <w:r w:rsidR="009133CB" w:rsidRPr="00D663F5">
        <w:rPr>
          <w:rFonts w:ascii="Arial" w:hAnsi="Arial" w:cs="Arial"/>
          <w:szCs w:val="22"/>
        </w:rPr>
        <w:t>Commissioner</w:t>
      </w:r>
      <w:r w:rsidRPr="00D663F5">
        <w:rPr>
          <w:rFonts w:ascii="Arial" w:hAnsi="Arial" w:cs="Arial"/>
          <w:szCs w:val="22"/>
        </w:rPr>
        <w:t>.</w:t>
      </w:r>
    </w:p>
    <w:p w14:paraId="41E002D9" w14:textId="77777777" w:rsidR="00280097" w:rsidRPr="00D663F5" w:rsidRDefault="00280097" w:rsidP="0013250A">
      <w:pPr>
        <w:pStyle w:val="ListParagraph"/>
        <w:jc w:val="left"/>
        <w:rPr>
          <w:rFonts w:ascii="Arial" w:hAnsi="Arial"/>
        </w:rPr>
      </w:pPr>
    </w:p>
    <w:p w14:paraId="49DA1B5E" w14:textId="375C4619" w:rsidR="00C532BA" w:rsidRPr="00D663F5" w:rsidRDefault="009F3D92" w:rsidP="0013250A">
      <w:pPr>
        <w:numPr>
          <w:ilvl w:val="1"/>
          <w:numId w:val="20"/>
        </w:numPr>
        <w:spacing w:line="240" w:lineRule="auto"/>
        <w:ind w:left="567" w:hanging="567"/>
        <w:jc w:val="left"/>
        <w:rPr>
          <w:rFonts w:ascii="Arial" w:hAnsi="Arial" w:cs="Arial"/>
          <w:szCs w:val="22"/>
        </w:rPr>
      </w:pPr>
      <w:r w:rsidRPr="00D663F5">
        <w:rPr>
          <w:rFonts w:ascii="Arial" w:hAnsi="Arial" w:cs="Arial"/>
          <w:szCs w:val="22"/>
        </w:rPr>
        <w:t xml:space="preserve">The </w:t>
      </w:r>
      <w:r w:rsidR="009133CB" w:rsidRPr="00D663F5">
        <w:rPr>
          <w:rFonts w:ascii="Arial" w:hAnsi="Arial" w:cs="Arial"/>
          <w:szCs w:val="22"/>
        </w:rPr>
        <w:t>Commissioner</w:t>
      </w:r>
      <w:r w:rsidRPr="00D663F5">
        <w:rPr>
          <w:rFonts w:ascii="Arial" w:hAnsi="Arial" w:cs="Arial"/>
          <w:szCs w:val="22"/>
        </w:rPr>
        <w:t xml:space="preserve"> may acknowledge the Recipient's </w:t>
      </w:r>
      <w:r w:rsidR="00D663F5" w:rsidRPr="00D663F5">
        <w:rPr>
          <w:rFonts w:ascii="Arial" w:hAnsi="Arial" w:cs="Arial"/>
          <w:szCs w:val="22"/>
        </w:rPr>
        <w:t>receipt of the Grant</w:t>
      </w:r>
      <w:r w:rsidRPr="00D663F5">
        <w:rPr>
          <w:rFonts w:ascii="Arial" w:hAnsi="Arial" w:cs="Arial"/>
          <w:szCs w:val="22"/>
        </w:rPr>
        <w:t xml:space="preserve"> as appropriate without prior notice.</w:t>
      </w:r>
    </w:p>
    <w:p w14:paraId="4F58CB80" w14:textId="77777777" w:rsidR="00280097" w:rsidRPr="00D663F5" w:rsidRDefault="00280097" w:rsidP="0013250A">
      <w:pPr>
        <w:pStyle w:val="ListParagraph"/>
        <w:jc w:val="left"/>
        <w:rPr>
          <w:rFonts w:ascii="Arial" w:hAnsi="Arial"/>
        </w:rPr>
      </w:pPr>
    </w:p>
    <w:p w14:paraId="1C83CBFD" w14:textId="69F9F1DD" w:rsidR="00C532BA" w:rsidRPr="00D663F5" w:rsidRDefault="009F3D92" w:rsidP="0013250A">
      <w:pPr>
        <w:numPr>
          <w:ilvl w:val="1"/>
          <w:numId w:val="20"/>
        </w:numPr>
        <w:spacing w:line="240" w:lineRule="auto"/>
        <w:ind w:left="567" w:hanging="567"/>
        <w:jc w:val="left"/>
        <w:rPr>
          <w:rFonts w:ascii="Arial" w:hAnsi="Arial" w:cs="Arial"/>
          <w:szCs w:val="22"/>
        </w:rPr>
      </w:pPr>
      <w:r w:rsidRPr="00D663F5">
        <w:rPr>
          <w:rFonts w:ascii="Arial" w:hAnsi="Arial" w:cs="Arial"/>
          <w:szCs w:val="22"/>
        </w:rPr>
        <w:t xml:space="preserve">The Recipient shall comply with all reasonable requests from the </w:t>
      </w:r>
      <w:r w:rsidR="009133CB" w:rsidRPr="00D663F5">
        <w:rPr>
          <w:rFonts w:ascii="Arial" w:hAnsi="Arial" w:cs="Arial"/>
          <w:szCs w:val="22"/>
        </w:rPr>
        <w:t>Commissioner</w:t>
      </w:r>
      <w:r w:rsidRPr="00D663F5">
        <w:rPr>
          <w:rFonts w:ascii="Arial" w:hAnsi="Arial" w:cs="Arial"/>
          <w:szCs w:val="22"/>
        </w:rPr>
        <w:t xml:space="preserve"> to facilitate visits, provide reports, statistics, photographs and case studies that will assist the </w:t>
      </w:r>
      <w:r w:rsidR="009133CB" w:rsidRPr="00D663F5">
        <w:rPr>
          <w:rFonts w:ascii="Arial" w:hAnsi="Arial" w:cs="Arial"/>
          <w:szCs w:val="22"/>
        </w:rPr>
        <w:t>Commissioner</w:t>
      </w:r>
      <w:r w:rsidRPr="00D663F5">
        <w:rPr>
          <w:rFonts w:ascii="Arial" w:hAnsi="Arial" w:cs="Arial"/>
          <w:szCs w:val="22"/>
        </w:rPr>
        <w:t xml:space="preserve"> in its promotional and fundraising activities relating to the </w:t>
      </w:r>
      <w:r w:rsidR="00D663F5" w:rsidRPr="00D663F5">
        <w:rPr>
          <w:rFonts w:ascii="Arial" w:hAnsi="Arial" w:cs="Arial"/>
          <w:szCs w:val="22"/>
        </w:rPr>
        <w:t>Grant</w:t>
      </w:r>
      <w:r w:rsidRPr="00D663F5">
        <w:rPr>
          <w:rFonts w:ascii="Arial" w:hAnsi="Arial" w:cs="Arial"/>
          <w:szCs w:val="22"/>
        </w:rPr>
        <w:t>.</w:t>
      </w:r>
    </w:p>
    <w:p w14:paraId="07355E43" w14:textId="77777777" w:rsidR="00BE0CF0" w:rsidRPr="0021648A" w:rsidRDefault="00BE0CF0" w:rsidP="0013250A">
      <w:pPr>
        <w:numPr>
          <w:ilvl w:val="0"/>
          <w:numId w:val="25"/>
        </w:numPr>
        <w:autoSpaceDE w:val="0"/>
        <w:autoSpaceDN w:val="0"/>
        <w:adjustRightInd w:val="0"/>
        <w:spacing w:line="240" w:lineRule="auto"/>
        <w:jc w:val="left"/>
        <w:rPr>
          <w:rFonts w:ascii="Arial" w:hAnsi="Arial" w:cs="Arial"/>
          <w:color w:val="000000"/>
          <w:szCs w:val="22"/>
          <w:lang w:eastAsia="en-GB"/>
        </w:rPr>
      </w:pPr>
    </w:p>
    <w:p w14:paraId="2FEE605C" w14:textId="77777777" w:rsidR="00030477" w:rsidRDefault="00030477" w:rsidP="0013250A">
      <w:pPr>
        <w:numPr>
          <w:ilvl w:val="0"/>
          <w:numId w:val="20"/>
        </w:numPr>
        <w:spacing w:line="240" w:lineRule="auto"/>
        <w:ind w:left="567" w:hanging="567"/>
        <w:jc w:val="left"/>
        <w:rPr>
          <w:rFonts w:ascii="Arial" w:hAnsi="Arial" w:cs="Arial"/>
          <w:b/>
          <w:szCs w:val="22"/>
        </w:rPr>
      </w:pPr>
      <w:bookmarkStart w:id="14" w:name="_Hlk186814268"/>
      <w:bookmarkStart w:id="15" w:name="a925680"/>
      <w:r>
        <w:rPr>
          <w:rFonts w:ascii="Arial" w:hAnsi="Arial" w:cs="Arial"/>
          <w:b/>
          <w:szCs w:val="22"/>
        </w:rPr>
        <w:t>Applicable legislation</w:t>
      </w:r>
    </w:p>
    <w:p w14:paraId="24DA6BB7" w14:textId="031E9635" w:rsidR="00030477" w:rsidRPr="00030477" w:rsidRDefault="00030477" w:rsidP="0013250A">
      <w:pPr>
        <w:numPr>
          <w:ilvl w:val="1"/>
          <w:numId w:val="20"/>
        </w:numPr>
        <w:spacing w:line="240" w:lineRule="auto"/>
        <w:ind w:left="567" w:hanging="567"/>
        <w:jc w:val="left"/>
        <w:rPr>
          <w:rFonts w:ascii="Arial" w:hAnsi="Arial" w:cs="Arial"/>
          <w:b/>
          <w:szCs w:val="22"/>
        </w:rPr>
      </w:pPr>
      <w:r w:rsidRPr="00030477">
        <w:rPr>
          <w:rFonts w:ascii="Arial" w:hAnsi="Arial" w:cs="Arial"/>
          <w:szCs w:val="22"/>
        </w:rPr>
        <w:t>The Recipient shall comply with the Bribery Act 2010, the General Data Protection Regulation ((EU) 2016/</w:t>
      </w:r>
      <w:r w:rsidRPr="0064682D">
        <w:rPr>
          <w:rFonts w:ascii="Arial" w:hAnsi="Arial" w:cs="Arial"/>
          <w:szCs w:val="22"/>
        </w:rPr>
        <w:t>679); the Data Protection Act 2018, the Privacy and Electronic Communications Directive 2002/58/EC, the Privacy and Electronic Communications Regulations 2003,</w:t>
      </w:r>
      <w:r w:rsidR="00D663F5">
        <w:rPr>
          <w:rFonts w:ascii="Arial" w:hAnsi="Arial" w:cs="Arial"/>
          <w:szCs w:val="22"/>
        </w:rPr>
        <w:t xml:space="preserve"> the Health and Safety at Work Act </w:t>
      </w:r>
      <w:r w:rsidR="0056443A">
        <w:rPr>
          <w:rFonts w:ascii="Arial" w:hAnsi="Arial" w:cs="Arial"/>
          <w:szCs w:val="22"/>
        </w:rPr>
        <w:t>1974</w:t>
      </w:r>
      <w:r w:rsidR="00D663F5">
        <w:rPr>
          <w:rFonts w:ascii="Arial" w:hAnsi="Arial" w:cs="Arial"/>
          <w:szCs w:val="22"/>
        </w:rPr>
        <w:t>,</w:t>
      </w:r>
      <w:r w:rsidRPr="0064682D">
        <w:rPr>
          <w:rFonts w:ascii="Arial" w:hAnsi="Arial" w:cs="Arial"/>
          <w:szCs w:val="22"/>
        </w:rPr>
        <w:t xml:space="preserve"> </w:t>
      </w:r>
      <w:r w:rsidR="00962A85" w:rsidRPr="00E738E1">
        <w:rPr>
          <w:rFonts w:ascii="Arial" w:hAnsi="Arial" w:cs="Arial"/>
          <w:szCs w:val="22"/>
        </w:rPr>
        <w:t xml:space="preserve">the </w:t>
      </w:r>
      <w:r w:rsidR="00962A85">
        <w:rPr>
          <w:rFonts w:ascii="Arial" w:hAnsi="Arial" w:cs="Arial"/>
          <w:color w:val="000000"/>
          <w:shd w:val="clear" w:color="auto" w:fill="FFFFFF"/>
        </w:rPr>
        <w:t>Modern Slavery Act 2015,</w:t>
      </w:r>
      <w:r w:rsidR="00962A85" w:rsidRPr="00962A85">
        <w:rPr>
          <w:rFonts w:ascii="Arial" w:hAnsi="Arial" w:cs="Arial"/>
          <w:szCs w:val="22"/>
        </w:rPr>
        <w:t xml:space="preserve"> </w:t>
      </w:r>
      <w:r w:rsidR="00D663F5">
        <w:rPr>
          <w:rFonts w:ascii="Arial" w:hAnsi="Arial" w:cs="Arial"/>
          <w:szCs w:val="22"/>
        </w:rPr>
        <w:t xml:space="preserve">the Employment Rights Act 1996, </w:t>
      </w:r>
      <w:r w:rsidRPr="0064682D">
        <w:rPr>
          <w:rFonts w:ascii="Arial" w:hAnsi="Arial" w:cs="Arial"/>
          <w:szCs w:val="22"/>
        </w:rPr>
        <w:t>the Equality Act</w:t>
      </w:r>
      <w:r w:rsidRPr="00030477">
        <w:rPr>
          <w:rFonts w:ascii="Arial" w:hAnsi="Arial" w:cs="Arial"/>
          <w:szCs w:val="22"/>
        </w:rPr>
        <w:t xml:space="preserve"> 2010, the Human Rights Act 1998 and any other relevant legislation, as updated from time to time.</w:t>
      </w:r>
    </w:p>
    <w:bookmarkEnd w:id="14"/>
    <w:p w14:paraId="75C44D2D" w14:textId="77777777" w:rsidR="00030477" w:rsidRDefault="00030477" w:rsidP="0013250A">
      <w:pPr>
        <w:spacing w:line="240" w:lineRule="auto"/>
        <w:ind w:left="567"/>
        <w:jc w:val="left"/>
        <w:rPr>
          <w:rFonts w:ascii="Arial" w:hAnsi="Arial" w:cs="Arial"/>
          <w:b/>
          <w:szCs w:val="22"/>
        </w:rPr>
      </w:pPr>
    </w:p>
    <w:p w14:paraId="256DF068" w14:textId="66F374F3" w:rsidR="00C532BA" w:rsidRPr="0021648A" w:rsidRDefault="009F3D92" w:rsidP="0013250A">
      <w:pPr>
        <w:numPr>
          <w:ilvl w:val="0"/>
          <w:numId w:val="20"/>
        </w:numPr>
        <w:spacing w:line="240" w:lineRule="auto"/>
        <w:ind w:left="567" w:hanging="567"/>
        <w:jc w:val="left"/>
        <w:rPr>
          <w:rFonts w:ascii="Arial" w:hAnsi="Arial" w:cs="Arial"/>
          <w:b/>
          <w:szCs w:val="22"/>
        </w:rPr>
      </w:pPr>
      <w:r w:rsidRPr="0021648A">
        <w:rPr>
          <w:rFonts w:ascii="Arial" w:hAnsi="Arial" w:cs="Arial"/>
          <w:b/>
          <w:szCs w:val="22"/>
        </w:rPr>
        <w:t>Intellectual Property Rights</w:t>
      </w:r>
      <w:bookmarkEnd w:id="15"/>
    </w:p>
    <w:p w14:paraId="05AC84E0" w14:textId="182231B5" w:rsidR="00C532BA" w:rsidRPr="0021648A" w:rsidRDefault="009F3D92" w:rsidP="0013250A">
      <w:pPr>
        <w:numPr>
          <w:ilvl w:val="1"/>
          <w:numId w:val="20"/>
        </w:numPr>
        <w:spacing w:line="240" w:lineRule="auto"/>
        <w:ind w:left="567" w:hanging="567"/>
        <w:jc w:val="left"/>
        <w:rPr>
          <w:rFonts w:ascii="Arial" w:hAnsi="Arial" w:cs="Arial"/>
          <w:szCs w:val="22"/>
        </w:rPr>
      </w:pPr>
      <w:r w:rsidRPr="0021648A">
        <w:rPr>
          <w:rFonts w:ascii="Arial" w:hAnsi="Arial" w:cs="Arial"/>
          <w:szCs w:val="22"/>
        </w:rPr>
        <w:t xml:space="preserve">The </w:t>
      </w:r>
      <w:r w:rsidR="009133CB" w:rsidRPr="0021648A">
        <w:rPr>
          <w:rFonts w:ascii="Arial" w:hAnsi="Arial" w:cs="Arial"/>
          <w:szCs w:val="22"/>
        </w:rPr>
        <w:t>Commissioner</w:t>
      </w:r>
      <w:r w:rsidRPr="0021648A">
        <w:rPr>
          <w:rFonts w:ascii="Arial" w:hAnsi="Arial" w:cs="Arial"/>
          <w:szCs w:val="22"/>
        </w:rPr>
        <w:t xml:space="preserve"> and the Recipient agree that all rights, title and interest in or to any information, data, reports, documents, procedures, forecasts, technology and any other Intellectual Property Rights whatsoever owned by either the </w:t>
      </w:r>
      <w:r w:rsidR="009133CB" w:rsidRPr="0021648A">
        <w:rPr>
          <w:rFonts w:ascii="Arial" w:hAnsi="Arial" w:cs="Arial"/>
          <w:szCs w:val="22"/>
        </w:rPr>
        <w:t>Commissioner</w:t>
      </w:r>
      <w:r w:rsidRPr="0021648A">
        <w:rPr>
          <w:rFonts w:ascii="Arial" w:hAnsi="Arial" w:cs="Arial"/>
          <w:szCs w:val="22"/>
        </w:rPr>
        <w:t xml:space="preserve"> or the </w:t>
      </w:r>
      <w:r w:rsidRPr="0021648A">
        <w:rPr>
          <w:rFonts w:ascii="Arial" w:hAnsi="Arial" w:cs="Arial"/>
          <w:szCs w:val="22"/>
        </w:rPr>
        <w:lastRenderedPageBreak/>
        <w:t>Recipient before the Commencement Date or developed by either party during the Grant Period, shall remain the property of that party.</w:t>
      </w:r>
    </w:p>
    <w:p w14:paraId="4672369A" w14:textId="77777777" w:rsidR="0030454A" w:rsidRPr="0021648A" w:rsidRDefault="0030454A" w:rsidP="0013250A">
      <w:pPr>
        <w:spacing w:line="240" w:lineRule="auto"/>
        <w:ind w:left="567"/>
        <w:jc w:val="left"/>
        <w:rPr>
          <w:rFonts w:ascii="Arial" w:hAnsi="Arial" w:cs="Arial"/>
          <w:szCs w:val="22"/>
        </w:rPr>
      </w:pPr>
    </w:p>
    <w:p w14:paraId="26A598C0" w14:textId="34C0A1BF" w:rsidR="00C532BA" w:rsidRPr="0021648A" w:rsidRDefault="009F3D92" w:rsidP="0013250A">
      <w:pPr>
        <w:numPr>
          <w:ilvl w:val="1"/>
          <w:numId w:val="20"/>
        </w:numPr>
        <w:spacing w:line="240" w:lineRule="auto"/>
        <w:ind w:left="567" w:hanging="567"/>
        <w:jc w:val="left"/>
        <w:rPr>
          <w:rFonts w:ascii="Arial" w:hAnsi="Arial" w:cs="Arial"/>
          <w:szCs w:val="22"/>
        </w:rPr>
      </w:pPr>
      <w:r w:rsidRPr="0021648A">
        <w:rPr>
          <w:rFonts w:ascii="Arial" w:hAnsi="Arial" w:cs="Arial"/>
          <w:szCs w:val="22"/>
        </w:rPr>
        <w:t xml:space="preserve">Where the </w:t>
      </w:r>
      <w:r w:rsidR="009133CB" w:rsidRPr="0021648A">
        <w:rPr>
          <w:rFonts w:ascii="Arial" w:hAnsi="Arial" w:cs="Arial"/>
          <w:szCs w:val="22"/>
        </w:rPr>
        <w:t>Commissioner</w:t>
      </w:r>
      <w:r w:rsidRPr="0021648A">
        <w:rPr>
          <w:rFonts w:ascii="Arial" w:hAnsi="Arial" w:cs="Arial"/>
          <w:szCs w:val="22"/>
        </w:rPr>
        <w:t xml:space="preserve"> has provided the Recipient with any of its Intellectual Property Rights for use in connection with the </w:t>
      </w:r>
      <w:r w:rsidR="00F734AD">
        <w:rPr>
          <w:rFonts w:ascii="Arial" w:hAnsi="Arial" w:cs="Arial"/>
          <w:szCs w:val="22"/>
        </w:rPr>
        <w:t>Grant</w:t>
      </w:r>
      <w:r w:rsidR="00F734AD" w:rsidRPr="0021648A">
        <w:rPr>
          <w:rFonts w:ascii="Arial" w:hAnsi="Arial" w:cs="Arial"/>
          <w:szCs w:val="22"/>
        </w:rPr>
        <w:t xml:space="preserve"> </w:t>
      </w:r>
      <w:r w:rsidRPr="0021648A">
        <w:rPr>
          <w:rFonts w:ascii="Arial" w:hAnsi="Arial" w:cs="Arial"/>
          <w:szCs w:val="22"/>
        </w:rPr>
        <w:t xml:space="preserve">(including without limitation its name and logo), the Recipient shall, on termination of this Agreement, cease to use such Intellectual Property Rights immediately and shall either return or destroy such Intellectual Property Rights as requested by the </w:t>
      </w:r>
      <w:r w:rsidR="009133CB" w:rsidRPr="0021648A">
        <w:rPr>
          <w:rFonts w:ascii="Arial" w:hAnsi="Arial" w:cs="Arial"/>
          <w:szCs w:val="22"/>
        </w:rPr>
        <w:t>Commissioner</w:t>
      </w:r>
      <w:r w:rsidRPr="0021648A">
        <w:rPr>
          <w:rFonts w:ascii="Arial" w:hAnsi="Arial" w:cs="Arial"/>
          <w:szCs w:val="22"/>
        </w:rPr>
        <w:t>.</w:t>
      </w:r>
    </w:p>
    <w:p w14:paraId="39E1B952" w14:textId="77777777" w:rsidR="0030454A" w:rsidRPr="0021648A" w:rsidRDefault="0030454A" w:rsidP="0013250A">
      <w:pPr>
        <w:spacing w:line="240" w:lineRule="auto"/>
        <w:ind w:left="567"/>
        <w:jc w:val="left"/>
        <w:rPr>
          <w:rFonts w:ascii="Arial" w:hAnsi="Arial" w:cs="Arial"/>
          <w:szCs w:val="22"/>
        </w:rPr>
      </w:pPr>
    </w:p>
    <w:p w14:paraId="238F41C7" w14:textId="77777777" w:rsidR="00C532BA" w:rsidRPr="0021648A" w:rsidRDefault="009F3D92" w:rsidP="0013250A">
      <w:pPr>
        <w:numPr>
          <w:ilvl w:val="0"/>
          <w:numId w:val="20"/>
        </w:numPr>
        <w:spacing w:line="240" w:lineRule="auto"/>
        <w:ind w:left="567" w:hanging="567"/>
        <w:jc w:val="left"/>
        <w:rPr>
          <w:rFonts w:ascii="Arial" w:hAnsi="Arial" w:cs="Arial"/>
          <w:szCs w:val="22"/>
        </w:rPr>
      </w:pPr>
      <w:bookmarkStart w:id="16" w:name="a794913"/>
      <w:r w:rsidRPr="0021648A">
        <w:rPr>
          <w:rFonts w:ascii="Arial" w:hAnsi="Arial" w:cs="Arial"/>
          <w:b/>
          <w:szCs w:val="22"/>
        </w:rPr>
        <w:t>Confidentiality</w:t>
      </w:r>
      <w:bookmarkEnd w:id="16"/>
    </w:p>
    <w:p w14:paraId="49DB319B" w14:textId="51502EE4" w:rsidR="00C532BA" w:rsidRPr="0021648A" w:rsidRDefault="009F3D92" w:rsidP="0013250A">
      <w:pPr>
        <w:numPr>
          <w:ilvl w:val="1"/>
          <w:numId w:val="20"/>
        </w:numPr>
        <w:spacing w:line="240" w:lineRule="auto"/>
        <w:ind w:left="567" w:hanging="567"/>
        <w:jc w:val="left"/>
        <w:rPr>
          <w:rFonts w:ascii="Arial" w:hAnsi="Arial" w:cs="Arial"/>
          <w:szCs w:val="22"/>
        </w:rPr>
      </w:pPr>
      <w:r w:rsidRPr="0021648A">
        <w:rPr>
          <w:rFonts w:ascii="Arial" w:hAnsi="Arial" w:cs="Arial"/>
          <w:szCs w:val="22"/>
        </w:rPr>
        <w:t xml:space="preserve">Subject to clause </w:t>
      </w:r>
      <w:r w:rsidR="00C532BA" w:rsidRPr="0021648A">
        <w:rPr>
          <w:rFonts w:ascii="Arial" w:hAnsi="Arial" w:cs="Arial"/>
          <w:szCs w:val="22"/>
        </w:rPr>
        <w:fldChar w:fldCharType="begin"/>
      </w:r>
      <w:r w:rsidRPr="0021648A">
        <w:rPr>
          <w:rFonts w:ascii="Arial" w:hAnsi="Arial" w:cs="Arial"/>
          <w:szCs w:val="22"/>
        </w:rPr>
        <w:instrText xml:space="preserve">REF "a474473" \h \w </w:instrText>
      </w:r>
      <w:r w:rsidR="009133CB" w:rsidRPr="0021648A">
        <w:rPr>
          <w:rFonts w:ascii="Arial" w:hAnsi="Arial" w:cs="Arial"/>
          <w:szCs w:val="22"/>
        </w:rPr>
        <w:instrText xml:space="preserve"> \* MERGEFORMAT </w:instrText>
      </w:r>
      <w:r w:rsidR="00C532BA" w:rsidRPr="0021648A">
        <w:rPr>
          <w:rFonts w:ascii="Arial" w:hAnsi="Arial" w:cs="Arial"/>
          <w:szCs w:val="22"/>
        </w:rPr>
      </w:r>
      <w:r w:rsidR="00C532BA" w:rsidRPr="0021648A">
        <w:rPr>
          <w:rFonts w:ascii="Arial" w:hAnsi="Arial" w:cs="Arial"/>
          <w:szCs w:val="22"/>
        </w:rPr>
        <w:fldChar w:fldCharType="separate"/>
      </w:r>
      <w:r w:rsidR="00030477">
        <w:rPr>
          <w:rFonts w:ascii="Arial" w:hAnsi="Arial" w:cs="Arial"/>
          <w:szCs w:val="22"/>
        </w:rPr>
        <w:t>11</w:t>
      </w:r>
      <w:r w:rsidR="00C532BA" w:rsidRPr="0021648A">
        <w:rPr>
          <w:rFonts w:ascii="Arial" w:hAnsi="Arial" w:cs="Arial"/>
          <w:szCs w:val="22"/>
        </w:rPr>
        <w:fldChar w:fldCharType="end"/>
      </w:r>
      <w:r w:rsidRPr="0021648A">
        <w:rPr>
          <w:rFonts w:ascii="Arial" w:hAnsi="Arial" w:cs="Arial"/>
          <w:szCs w:val="22"/>
        </w:rPr>
        <w:t xml:space="preserve"> (Freedom of Information), each party shall during the term of this Agreement and thereafter keep secret and confidential all Intellectual Property Rights or other business, technical or commercial information</w:t>
      </w:r>
      <w:r w:rsidR="000F29E8">
        <w:rPr>
          <w:rFonts w:ascii="Arial" w:hAnsi="Arial" w:cs="Arial"/>
          <w:szCs w:val="22"/>
        </w:rPr>
        <w:t xml:space="preserve"> and data</w:t>
      </w:r>
      <w:r w:rsidRPr="0021648A">
        <w:rPr>
          <w:rFonts w:ascii="Arial" w:hAnsi="Arial" w:cs="Arial"/>
          <w:szCs w:val="22"/>
        </w:rPr>
        <w:t xml:space="preserve"> disclosed to it as a result of the Agreement and shall not disclose the same to any person save to the extent necessary to perform its obligations in accordance with the terms of this Agreement or save as expressly authorised in writing by the other party.</w:t>
      </w:r>
    </w:p>
    <w:p w14:paraId="790AD7A1" w14:textId="77777777" w:rsidR="00280097" w:rsidRPr="0021648A" w:rsidRDefault="00280097" w:rsidP="0013250A">
      <w:pPr>
        <w:spacing w:line="240" w:lineRule="auto"/>
        <w:ind w:left="567"/>
        <w:jc w:val="left"/>
        <w:rPr>
          <w:rFonts w:ascii="Arial" w:hAnsi="Arial" w:cs="Arial"/>
          <w:szCs w:val="22"/>
        </w:rPr>
      </w:pPr>
    </w:p>
    <w:p w14:paraId="2FFF30E7" w14:textId="220017E1" w:rsidR="00C532BA" w:rsidRPr="0021648A" w:rsidRDefault="009F3D92" w:rsidP="0013250A">
      <w:pPr>
        <w:numPr>
          <w:ilvl w:val="1"/>
          <w:numId w:val="20"/>
        </w:numPr>
        <w:spacing w:line="240" w:lineRule="auto"/>
        <w:ind w:left="567" w:hanging="567"/>
        <w:jc w:val="left"/>
        <w:rPr>
          <w:rFonts w:ascii="Arial" w:hAnsi="Arial" w:cs="Arial"/>
          <w:szCs w:val="22"/>
        </w:rPr>
      </w:pPr>
      <w:r w:rsidRPr="0021648A">
        <w:rPr>
          <w:rFonts w:ascii="Arial" w:hAnsi="Arial" w:cs="Arial"/>
          <w:szCs w:val="22"/>
        </w:rPr>
        <w:t xml:space="preserve">The obligation of confidentiality contained in this clause shall not apply or shall cease to apply to any Intellectual Property Rights or other business, technical or commercial information </w:t>
      </w:r>
      <w:r w:rsidR="000F29E8">
        <w:rPr>
          <w:rFonts w:ascii="Arial" w:hAnsi="Arial" w:cs="Arial"/>
          <w:szCs w:val="22"/>
        </w:rPr>
        <w:t xml:space="preserve">or data </w:t>
      </w:r>
      <w:r w:rsidRPr="0021648A">
        <w:rPr>
          <w:rFonts w:ascii="Arial" w:hAnsi="Arial" w:cs="Arial"/>
          <w:szCs w:val="22"/>
        </w:rPr>
        <w:t>which:</w:t>
      </w:r>
    </w:p>
    <w:p w14:paraId="6C03D9AB" w14:textId="77777777" w:rsidR="00C532BA" w:rsidRPr="0021648A" w:rsidRDefault="009F3D92" w:rsidP="0013250A">
      <w:pPr>
        <w:numPr>
          <w:ilvl w:val="2"/>
          <w:numId w:val="20"/>
        </w:numPr>
        <w:spacing w:line="240" w:lineRule="auto"/>
        <w:ind w:left="1418" w:hanging="851"/>
        <w:jc w:val="left"/>
        <w:rPr>
          <w:rFonts w:ascii="Arial" w:hAnsi="Arial" w:cs="Arial"/>
          <w:szCs w:val="22"/>
        </w:rPr>
      </w:pPr>
      <w:r w:rsidRPr="0021648A">
        <w:rPr>
          <w:rFonts w:ascii="Arial" w:hAnsi="Arial" w:cs="Arial"/>
          <w:szCs w:val="22"/>
        </w:rPr>
        <w:t xml:space="preserve">at the time of its disclosure by the disclosing party is already in the public domain or which subsequently enters the public domain other than by breach of the terms of this Agreement by the receiving </w:t>
      </w:r>
      <w:proofErr w:type="gramStart"/>
      <w:r w:rsidRPr="0021648A">
        <w:rPr>
          <w:rFonts w:ascii="Arial" w:hAnsi="Arial" w:cs="Arial"/>
          <w:szCs w:val="22"/>
        </w:rPr>
        <w:t>party;</w:t>
      </w:r>
      <w:proofErr w:type="gramEnd"/>
    </w:p>
    <w:p w14:paraId="6AC26776" w14:textId="77777777" w:rsidR="00C532BA" w:rsidRPr="0021648A" w:rsidRDefault="009F3D92" w:rsidP="0013250A">
      <w:pPr>
        <w:numPr>
          <w:ilvl w:val="2"/>
          <w:numId w:val="20"/>
        </w:numPr>
        <w:spacing w:line="240" w:lineRule="auto"/>
        <w:ind w:left="1418" w:hanging="851"/>
        <w:jc w:val="left"/>
        <w:rPr>
          <w:rFonts w:ascii="Arial" w:hAnsi="Arial" w:cs="Arial"/>
          <w:szCs w:val="22"/>
        </w:rPr>
      </w:pPr>
      <w:r w:rsidRPr="0021648A">
        <w:rPr>
          <w:rFonts w:ascii="Arial" w:hAnsi="Arial" w:cs="Arial"/>
          <w:szCs w:val="22"/>
        </w:rPr>
        <w:t>is already known to the receiving party as evidenced by written records at the time of its disclosure by the disclosing party and was not otherwise acquired by the receiving party from the disclosing party under any obligations of confidence; or</w:t>
      </w:r>
    </w:p>
    <w:p w14:paraId="3F07FAE6" w14:textId="77777777" w:rsidR="00C532BA" w:rsidRPr="0021648A" w:rsidRDefault="009F3D92" w:rsidP="0013250A">
      <w:pPr>
        <w:numPr>
          <w:ilvl w:val="2"/>
          <w:numId w:val="20"/>
        </w:numPr>
        <w:spacing w:line="240" w:lineRule="auto"/>
        <w:ind w:left="1418" w:hanging="851"/>
        <w:jc w:val="left"/>
        <w:rPr>
          <w:rFonts w:ascii="Arial" w:hAnsi="Arial" w:cs="Arial"/>
          <w:szCs w:val="22"/>
        </w:rPr>
      </w:pPr>
      <w:r w:rsidRPr="0021648A">
        <w:rPr>
          <w:rFonts w:ascii="Arial" w:hAnsi="Arial" w:cs="Arial"/>
          <w:szCs w:val="22"/>
        </w:rPr>
        <w:t>is at any time after the date of this Agreement acquired by the receiving party from a third party having the right to disclose the same to the receiving party without breach of the obligations owed by that party to the disclosing party.</w:t>
      </w:r>
    </w:p>
    <w:p w14:paraId="30312C03" w14:textId="77777777" w:rsidR="0030454A" w:rsidRPr="0021648A" w:rsidRDefault="0030454A" w:rsidP="0013250A">
      <w:pPr>
        <w:spacing w:line="240" w:lineRule="auto"/>
        <w:ind w:left="1418"/>
        <w:jc w:val="left"/>
        <w:rPr>
          <w:rFonts w:ascii="Arial" w:hAnsi="Arial" w:cs="Arial"/>
          <w:szCs w:val="22"/>
        </w:rPr>
      </w:pPr>
    </w:p>
    <w:p w14:paraId="69723C7D" w14:textId="77777777" w:rsidR="00C532BA" w:rsidRPr="0021648A" w:rsidRDefault="009F3D92" w:rsidP="0013250A">
      <w:pPr>
        <w:numPr>
          <w:ilvl w:val="0"/>
          <w:numId w:val="20"/>
        </w:numPr>
        <w:spacing w:line="240" w:lineRule="auto"/>
        <w:ind w:left="567" w:hanging="567"/>
        <w:jc w:val="left"/>
        <w:rPr>
          <w:rFonts w:ascii="Arial" w:hAnsi="Arial" w:cs="Arial"/>
          <w:b/>
          <w:szCs w:val="22"/>
        </w:rPr>
      </w:pPr>
      <w:bookmarkStart w:id="17" w:name="a474473"/>
      <w:r w:rsidRPr="0021648A">
        <w:rPr>
          <w:rFonts w:ascii="Arial" w:hAnsi="Arial" w:cs="Arial"/>
          <w:b/>
          <w:szCs w:val="22"/>
        </w:rPr>
        <w:t>Freedom of information</w:t>
      </w:r>
      <w:bookmarkEnd w:id="17"/>
    </w:p>
    <w:p w14:paraId="5E877999" w14:textId="6FFC5836" w:rsidR="00C532BA" w:rsidRPr="00441826" w:rsidRDefault="009F3D92" w:rsidP="0013250A">
      <w:pPr>
        <w:numPr>
          <w:ilvl w:val="1"/>
          <w:numId w:val="20"/>
        </w:numPr>
        <w:spacing w:line="240" w:lineRule="auto"/>
        <w:ind w:left="567" w:hanging="567"/>
        <w:jc w:val="left"/>
        <w:rPr>
          <w:rFonts w:ascii="Arial" w:hAnsi="Arial" w:cs="Arial"/>
          <w:szCs w:val="22"/>
        </w:rPr>
      </w:pPr>
      <w:r w:rsidRPr="00441826">
        <w:rPr>
          <w:rFonts w:ascii="Arial" w:hAnsi="Arial" w:cs="Arial"/>
          <w:szCs w:val="22"/>
        </w:rPr>
        <w:t xml:space="preserve">The Recipient acknowledges that the </w:t>
      </w:r>
      <w:r w:rsidR="009133CB" w:rsidRPr="00441826">
        <w:rPr>
          <w:rFonts w:ascii="Arial" w:hAnsi="Arial" w:cs="Arial"/>
          <w:szCs w:val="22"/>
        </w:rPr>
        <w:t>Commissioner</w:t>
      </w:r>
      <w:r w:rsidRPr="00441826">
        <w:rPr>
          <w:rFonts w:ascii="Arial" w:hAnsi="Arial" w:cs="Arial"/>
          <w:szCs w:val="22"/>
        </w:rPr>
        <w:t xml:space="preserve"> is subject to the requirements of the FOIA and the EIRs.</w:t>
      </w:r>
    </w:p>
    <w:p w14:paraId="0E50DBE5" w14:textId="77777777" w:rsidR="00280097" w:rsidRPr="0021648A" w:rsidRDefault="00280097" w:rsidP="0013250A">
      <w:pPr>
        <w:spacing w:line="240" w:lineRule="auto"/>
        <w:ind w:left="567"/>
        <w:jc w:val="left"/>
        <w:rPr>
          <w:rFonts w:ascii="Arial" w:hAnsi="Arial" w:cs="Arial"/>
          <w:szCs w:val="22"/>
        </w:rPr>
      </w:pPr>
    </w:p>
    <w:p w14:paraId="4F109697" w14:textId="77777777" w:rsidR="00C532BA" w:rsidRPr="0021648A" w:rsidRDefault="009F3D92" w:rsidP="0013250A">
      <w:pPr>
        <w:numPr>
          <w:ilvl w:val="1"/>
          <w:numId w:val="20"/>
        </w:numPr>
        <w:spacing w:line="240" w:lineRule="auto"/>
        <w:ind w:left="567" w:hanging="567"/>
        <w:jc w:val="left"/>
        <w:rPr>
          <w:rFonts w:ascii="Arial" w:hAnsi="Arial" w:cs="Arial"/>
          <w:szCs w:val="22"/>
        </w:rPr>
      </w:pPr>
      <w:r w:rsidRPr="0021648A">
        <w:rPr>
          <w:rFonts w:ascii="Arial" w:hAnsi="Arial" w:cs="Arial"/>
          <w:szCs w:val="22"/>
        </w:rPr>
        <w:t>The Recipient shall:</w:t>
      </w:r>
    </w:p>
    <w:p w14:paraId="4A6DF3C0" w14:textId="77777777" w:rsidR="00C532BA" w:rsidRPr="0021648A" w:rsidRDefault="009F3D92" w:rsidP="0013250A">
      <w:pPr>
        <w:numPr>
          <w:ilvl w:val="2"/>
          <w:numId w:val="20"/>
        </w:numPr>
        <w:spacing w:line="240" w:lineRule="auto"/>
        <w:ind w:left="1418" w:hanging="851"/>
        <w:jc w:val="left"/>
        <w:rPr>
          <w:rFonts w:ascii="Arial" w:hAnsi="Arial" w:cs="Arial"/>
          <w:szCs w:val="22"/>
        </w:rPr>
      </w:pPr>
      <w:r w:rsidRPr="0021648A">
        <w:rPr>
          <w:rFonts w:ascii="Arial" w:hAnsi="Arial" w:cs="Arial"/>
          <w:szCs w:val="22"/>
        </w:rPr>
        <w:t xml:space="preserve">provide all necessary assistance and cooperation as reasonably requested by the </w:t>
      </w:r>
      <w:r w:rsidR="009133CB" w:rsidRPr="0021648A">
        <w:rPr>
          <w:rFonts w:ascii="Arial" w:hAnsi="Arial" w:cs="Arial"/>
          <w:szCs w:val="22"/>
        </w:rPr>
        <w:t>Commissioner</w:t>
      </w:r>
      <w:r w:rsidRPr="0021648A">
        <w:rPr>
          <w:rFonts w:ascii="Arial" w:hAnsi="Arial" w:cs="Arial"/>
          <w:szCs w:val="22"/>
        </w:rPr>
        <w:t xml:space="preserve"> to enable the </w:t>
      </w:r>
      <w:r w:rsidR="009133CB" w:rsidRPr="0021648A">
        <w:rPr>
          <w:rFonts w:ascii="Arial" w:hAnsi="Arial" w:cs="Arial"/>
          <w:szCs w:val="22"/>
        </w:rPr>
        <w:t>Commissioner</w:t>
      </w:r>
      <w:r w:rsidRPr="0021648A">
        <w:rPr>
          <w:rFonts w:ascii="Arial" w:hAnsi="Arial" w:cs="Arial"/>
          <w:szCs w:val="22"/>
        </w:rPr>
        <w:t xml:space="preserve"> to comply with its obligations under the FOIA and </w:t>
      </w:r>
      <w:proofErr w:type="gramStart"/>
      <w:r w:rsidRPr="0021648A">
        <w:rPr>
          <w:rFonts w:ascii="Arial" w:hAnsi="Arial" w:cs="Arial"/>
          <w:szCs w:val="22"/>
        </w:rPr>
        <w:t>EIRs;</w:t>
      </w:r>
      <w:proofErr w:type="gramEnd"/>
    </w:p>
    <w:p w14:paraId="772CDEDE" w14:textId="2F54596E" w:rsidR="00C532BA" w:rsidRPr="0021648A" w:rsidRDefault="009F3D92" w:rsidP="0013250A">
      <w:pPr>
        <w:numPr>
          <w:ilvl w:val="2"/>
          <w:numId w:val="20"/>
        </w:numPr>
        <w:spacing w:line="240" w:lineRule="auto"/>
        <w:ind w:left="1418" w:hanging="851"/>
        <w:jc w:val="left"/>
        <w:rPr>
          <w:rFonts w:ascii="Arial" w:hAnsi="Arial" w:cs="Arial"/>
          <w:szCs w:val="22"/>
        </w:rPr>
      </w:pPr>
      <w:r w:rsidRPr="0021648A">
        <w:rPr>
          <w:rFonts w:ascii="Arial" w:hAnsi="Arial" w:cs="Arial"/>
          <w:szCs w:val="22"/>
        </w:rPr>
        <w:t xml:space="preserve">transfer to the </w:t>
      </w:r>
      <w:r w:rsidR="009133CB" w:rsidRPr="0021648A">
        <w:rPr>
          <w:rFonts w:ascii="Arial" w:hAnsi="Arial" w:cs="Arial"/>
          <w:szCs w:val="22"/>
        </w:rPr>
        <w:t>Commissioner</w:t>
      </w:r>
      <w:r w:rsidRPr="0021648A">
        <w:rPr>
          <w:rFonts w:ascii="Arial" w:hAnsi="Arial" w:cs="Arial"/>
          <w:szCs w:val="22"/>
        </w:rPr>
        <w:t xml:space="preserve"> all requests for information relating to this agreement that it receives as soon as practicable and in any event within </w:t>
      </w:r>
      <w:r w:rsidR="005743CA">
        <w:rPr>
          <w:rFonts w:ascii="Arial" w:hAnsi="Arial" w:cs="Arial"/>
          <w:szCs w:val="22"/>
        </w:rPr>
        <w:t>two</w:t>
      </w:r>
      <w:r w:rsidRPr="0021648A">
        <w:rPr>
          <w:rFonts w:ascii="Arial" w:hAnsi="Arial" w:cs="Arial"/>
          <w:szCs w:val="22"/>
        </w:rPr>
        <w:t xml:space="preserve"> working days of </w:t>
      </w:r>
      <w:proofErr w:type="gramStart"/>
      <w:r w:rsidRPr="0021648A">
        <w:rPr>
          <w:rFonts w:ascii="Arial" w:hAnsi="Arial" w:cs="Arial"/>
          <w:szCs w:val="22"/>
        </w:rPr>
        <w:t>receipt;</w:t>
      </w:r>
      <w:proofErr w:type="gramEnd"/>
    </w:p>
    <w:p w14:paraId="0F6EEDDA" w14:textId="04281DB2" w:rsidR="00C532BA" w:rsidRPr="0021648A" w:rsidRDefault="009F3D92" w:rsidP="0013250A">
      <w:pPr>
        <w:numPr>
          <w:ilvl w:val="2"/>
          <w:numId w:val="20"/>
        </w:numPr>
        <w:spacing w:line="240" w:lineRule="auto"/>
        <w:ind w:left="1418" w:hanging="851"/>
        <w:jc w:val="left"/>
        <w:rPr>
          <w:rFonts w:ascii="Arial" w:hAnsi="Arial" w:cs="Arial"/>
          <w:szCs w:val="22"/>
        </w:rPr>
      </w:pPr>
      <w:r w:rsidRPr="0021648A">
        <w:rPr>
          <w:rFonts w:ascii="Arial" w:hAnsi="Arial" w:cs="Arial"/>
          <w:szCs w:val="22"/>
        </w:rPr>
        <w:t xml:space="preserve">provide the </w:t>
      </w:r>
      <w:r w:rsidR="009133CB" w:rsidRPr="0021648A">
        <w:rPr>
          <w:rFonts w:ascii="Arial" w:hAnsi="Arial" w:cs="Arial"/>
          <w:szCs w:val="22"/>
        </w:rPr>
        <w:t>Commissioner</w:t>
      </w:r>
      <w:r w:rsidRPr="0021648A">
        <w:rPr>
          <w:rFonts w:ascii="Arial" w:hAnsi="Arial" w:cs="Arial"/>
          <w:szCs w:val="22"/>
        </w:rPr>
        <w:t xml:space="preserve"> with a copy of all information belonging to the </w:t>
      </w:r>
      <w:r w:rsidR="009133CB" w:rsidRPr="0021648A">
        <w:rPr>
          <w:rFonts w:ascii="Arial" w:hAnsi="Arial" w:cs="Arial"/>
          <w:szCs w:val="22"/>
        </w:rPr>
        <w:t>Commissioner</w:t>
      </w:r>
      <w:r w:rsidRPr="0021648A">
        <w:rPr>
          <w:rFonts w:ascii="Arial" w:hAnsi="Arial" w:cs="Arial"/>
          <w:szCs w:val="22"/>
        </w:rPr>
        <w:t xml:space="preserve"> requested in the request for information which is in its possession or control in the form that the </w:t>
      </w:r>
      <w:r w:rsidR="009133CB" w:rsidRPr="0021648A">
        <w:rPr>
          <w:rFonts w:ascii="Arial" w:hAnsi="Arial" w:cs="Arial"/>
          <w:szCs w:val="22"/>
        </w:rPr>
        <w:t>Commissioner</w:t>
      </w:r>
      <w:r w:rsidRPr="0021648A">
        <w:rPr>
          <w:rFonts w:ascii="Arial" w:hAnsi="Arial" w:cs="Arial"/>
          <w:szCs w:val="22"/>
        </w:rPr>
        <w:t xml:space="preserve"> requires within </w:t>
      </w:r>
      <w:r w:rsidR="005743CA">
        <w:rPr>
          <w:rFonts w:ascii="Arial" w:hAnsi="Arial" w:cs="Arial"/>
          <w:szCs w:val="22"/>
        </w:rPr>
        <w:t>five</w:t>
      </w:r>
      <w:r w:rsidRPr="0021648A">
        <w:rPr>
          <w:rFonts w:ascii="Arial" w:hAnsi="Arial" w:cs="Arial"/>
          <w:szCs w:val="22"/>
        </w:rPr>
        <w:t xml:space="preserve"> working days (or such other period as the </w:t>
      </w:r>
      <w:r w:rsidR="009133CB" w:rsidRPr="0021648A">
        <w:rPr>
          <w:rFonts w:ascii="Arial" w:hAnsi="Arial" w:cs="Arial"/>
          <w:szCs w:val="22"/>
        </w:rPr>
        <w:t>Commissioner</w:t>
      </w:r>
      <w:r w:rsidRPr="0021648A">
        <w:rPr>
          <w:rFonts w:ascii="Arial" w:hAnsi="Arial" w:cs="Arial"/>
          <w:szCs w:val="22"/>
        </w:rPr>
        <w:t xml:space="preserve"> may reasonably specify) of the </w:t>
      </w:r>
      <w:r w:rsidR="009133CB" w:rsidRPr="0021648A">
        <w:rPr>
          <w:rFonts w:ascii="Arial" w:hAnsi="Arial" w:cs="Arial"/>
          <w:szCs w:val="22"/>
        </w:rPr>
        <w:t>Commissioner</w:t>
      </w:r>
      <w:r w:rsidRPr="0021648A">
        <w:rPr>
          <w:rFonts w:ascii="Arial" w:hAnsi="Arial" w:cs="Arial"/>
          <w:szCs w:val="22"/>
        </w:rPr>
        <w:t xml:space="preserve">'s request for such information; and  </w:t>
      </w:r>
    </w:p>
    <w:p w14:paraId="2DA779C5" w14:textId="77777777" w:rsidR="00C532BA" w:rsidRPr="0021648A" w:rsidRDefault="009F3D92" w:rsidP="0013250A">
      <w:pPr>
        <w:numPr>
          <w:ilvl w:val="2"/>
          <w:numId w:val="20"/>
        </w:numPr>
        <w:spacing w:line="240" w:lineRule="auto"/>
        <w:ind w:left="1418" w:hanging="851"/>
        <w:jc w:val="left"/>
        <w:rPr>
          <w:rFonts w:ascii="Arial" w:hAnsi="Arial" w:cs="Arial"/>
          <w:szCs w:val="22"/>
        </w:rPr>
      </w:pPr>
      <w:r w:rsidRPr="0021648A">
        <w:rPr>
          <w:rFonts w:ascii="Arial" w:hAnsi="Arial" w:cs="Arial"/>
          <w:szCs w:val="22"/>
        </w:rPr>
        <w:t xml:space="preserve">not respond directly to a request for information unless authorised in writing to do so by the </w:t>
      </w:r>
      <w:r w:rsidR="009133CB" w:rsidRPr="0021648A">
        <w:rPr>
          <w:rFonts w:ascii="Arial" w:hAnsi="Arial" w:cs="Arial"/>
          <w:szCs w:val="22"/>
        </w:rPr>
        <w:t>Commissioner</w:t>
      </w:r>
      <w:r w:rsidRPr="0021648A">
        <w:rPr>
          <w:rFonts w:ascii="Arial" w:hAnsi="Arial" w:cs="Arial"/>
          <w:szCs w:val="22"/>
        </w:rPr>
        <w:t>.</w:t>
      </w:r>
    </w:p>
    <w:p w14:paraId="0CF74F8A" w14:textId="77777777" w:rsidR="00280097" w:rsidRPr="0021648A" w:rsidRDefault="00280097" w:rsidP="0013250A">
      <w:pPr>
        <w:spacing w:line="240" w:lineRule="auto"/>
        <w:ind w:left="1418"/>
        <w:jc w:val="left"/>
        <w:rPr>
          <w:rFonts w:ascii="Arial" w:hAnsi="Arial" w:cs="Arial"/>
          <w:szCs w:val="22"/>
        </w:rPr>
      </w:pPr>
    </w:p>
    <w:p w14:paraId="06B313DD" w14:textId="7298A0A1" w:rsidR="00C532BA" w:rsidRPr="0064682D" w:rsidRDefault="009F3D92" w:rsidP="0013250A">
      <w:pPr>
        <w:numPr>
          <w:ilvl w:val="1"/>
          <w:numId w:val="20"/>
        </w:numPr>
        <w:spacing w:line="240" w:lineRule="auto"/>
        <w:ind w:left="567" w:hanging="567"/>
        <w:jc w:val="left"/>
        <w:rPr>
          <w:rFonts w:ascii="Arial" w:hAnsi="Arial" w:cs="Arial"/>
          <w:szCs w:val="22"/>
        </w:rPr>
      </w:pPr>
      <w:r w:rsidRPr="0064682D">
        <w:rPr>
          <w:rFonts w:ascii="Arial" w:hAnsi="Arial" w:cs="Arial"/>
          <w:szCs w:val="22"/>
        </w:rPr>
        <w:t xml:space="preserve">The Recipient acknowledges that the </w:t>
      </w:r>
      <w:r w:rsidR="009133CB" w:rsidRPr="0064682D">
        <w:rPr>
          <w:rFonts w:ascii="Arial" w:hAnsi="Arial" w:cs="Arial"/>
          <w:szCs w:val="22"/>
        </w:rPr>
        <w:t>Commissioner</w:t>
      </w:r>
      <w:r w:rsidRPr="0064682D">
        <w:rPr>
          <w:rFonts w:ascii="Arial" w:hAnsi="Arial" w:cs="Arial"/>
          <w:szCs w:val="22"/>
        </w:rPr>
        <w:t xml:space="preserve"> may be required under the FOIA and EIRs to disclose information without consulting or obtaining consent from the Recipient.  </w:t>
      </w:r>
      <w:r w:rsidR="001D035D">
        <w:rPr>
          <w:rFonts w:ascii="Arial" w:hAnsi="Arial" w:cs="Arial"/>
          <w:szCs w:val="22"/>
        </w:rPr>
        <w:br/>
      </w:r>
    </w:p>
    <w:p w14:paraId="7F89B2D2" w14:textId="77777777" w:rsidR="00B65C9A" w:rsidRPr="0021648A" w:rsidRDefault="00B65C9A" w:rsidP="0013250A">
      <w:pPr>
        <w:spacing w:line="240" w:lineRule="auto"/>
        <w:ind w:left="567"/>
        <w:jc w:val="left"/>
        <w:rPr>
          <w:rFonts w:ascii="Arial" w:hAnsi="Arial" w:cs="Arial"/>
          <w:szCs w:val="22"/>
        </w:rPr>
      </w:pPr>
    </w:p>
    <w:p w14:paraId="0BF8E161" w14:textId="77777777" w:rsidR="00C532BA" w:rsidRPr="0021648A" w:rsidRDefault="009F3D92" w:rsidP="0013250A">
      <w:pPr>
        <w:numPr>
          <w:ilvl w:val="0"/>
          <w:numId w:val="20"/>
        </w:numPr>
        <w:spacing w:line="240" w:lineRule="auto"/>
        <w:ind w:left="567" w:hanging="567"/>
        <w:jc w:val="left"/>
        <w:rPr>
          <w:rFonts w:ascii="Arial" w:hAnsi="Arial" w:cs="Arial"/>
          <w:b/>
          <w:szCs w:val="22"/>
        </w:rPr>
      </w:pPr>
      <w:bookmarkStart w:id="18" w:name="a629806"/>
      <w:r w:rsidRPr="0021648A">
        <w:rPr>
          <w:rFonts w:ascii="Arial" w:hAnsi="Arial" w:cs="Arial"/>
          <w:b/>
          <w:szCs w:val="22"/>
        </w:rPr>
        <w:lastRenderedPageBreak/>
        <w:t>Withholding, suspending and repayment of Grant</w:t>
      </w:r>
      <w:bookmarkEnd w:id="18"/>
    </w:p>
    <w:p w14:paraId="65EB0F4B" w14:textId="1382024D" w:rsidR="00C532BA" w:rsidRDefault="009F3D92" w:rsidP="0013250A">
      <w:pPr>
        <w:numPr>
          <w:ilvl w:val="1"/>
          <w:numId w:val="20"/>
        </w:numPr>
        <w:spacing w:line="240" w:lineRule="auto"/>
        <w:ind w:left="567" w:hanging="567"/>
        <w:jc w:val="left"/>
        <w:rPr>
          <w:rFonts w:ascii="Arial" w:hAnsi="Arial" w:cs="Arial"/>
          <w:szCs w:val="22"/>
        </w:rPr>
      </w:pPr>
      <w:r w:rsidRPr="0021648A">
        <w:rPr>
          <w:rFonts w:ascii="Arial" w:hAnsi="Arial" w:cs="Arial"/>
          <w:szCs w:val="22"/>
        </w:rPr>
        <w:t xml:space="preserve">The </w:t>
      </w:r>
      <w:r w:rsidR="009133CB" w:rsidRPr="0021648A">
        <w:rPr>
          <w:rFonts w:ascii="Arial" w:hAnsi="Arial" w:cs="Arial"/>
          <w:szCs w:val="22"/>
        </w:rPr>
        <w:t>Commissioner</w:t>
      </w:r>
      <w:r w:rsidRPr="0021648A">
        <w:rPr>
          <w:rFonts w:ascii="Arial" w:hAnsi="Arial" w:cs="Arial"/>
          <w:szCs w:val="22"/>
        </w:rPr>
        <w:t xml:space="preserve">'s intention is that the Grant will be paid to the Recipient in full. However, without prejudice to the </w:t>
      </w:r>
      <w:r w:rsidR="009133CB" w:rsidRPr="0021648A">
        <w:rPr>
          <w:rFonts w:ascii="Arial" w:hAnsi="Arial" w:cs="Arial"/>
          <w:szCs w:val="22"/>
        </w:rPr>
        <w:t>Commissioner</w:t>
      </w:r>
      <w:r w:rsidRPr="0021648A">
        <w:rPr>
          <w:rFonts w:ascii="Arial" w:hAnsi="Arial" w:cs="Arial"/>
          <w:szCs w:val="22"/>
        </w:rPr>
        <w:t xml:space="preserve">'s other rights and remedies, the </w:t>
      </w:r>
      <w:r w:rsidR="009133CB" w:rsidRPr="0021648A">
        <w:rPr>
          <w:rFonts w:ascii="Arial" w:hAnsi="Arial" w:cs="Arial"/>
          <w:szCs w:val="22"/>
        </w:rPr>
        <w:t>Commissioner</w:t>
      </w:r>
      <w:r w:rsidRPr="0021648A">
        <w:rPr>
          <w:rFonts w:ascii="Arial" w:hAnsi="Arial" w:cs="Arial"/>
          <w:szCs w:val="22"/>
        </w:rPr>
        <w:t xml:space="preserve"> may at its </w:t>
      </w:r>
      <w:r w:rsidR="00030477">
        <w:rPr>
          <w:rFonts w:ascii="Arial" w:hAnsi="Arial" w:cs="Arial"/>
          <w:szCs w:val="22"/>
        </w:rPr>
        <w:t xml:space="preserve">sole </w:t>
      </w:r>
      <w:r w:rsidRPr="0021648A">
        <w:rPr>
          <w:rFonts w:ascii="Arial" w:hAnsi="Arial" w:cs="Arial"/>
          <w:szCs w:val="22"/>
        </w:rPr>
        <w:t>discretion withhold or suspend payment of the Grant and/or require repayment of all or part of the Grant</w:t>
      </w:r>
      <w:r w:rsidR="00684297">
        <w:rPr>
          <w:rFonts w:ascii="Arial" w:hAnsi="Arial" w:cs="Arial"/>
          <w:szCs w:val="22"/>
        </w:rPr>
        <w:t xml:space="preserve">, </w:t>
      </w:r>
      <w:r w:rsidR="00026EBE">
        <w:rPr>
          <w:rFonts w:ascii="Arial" w:hAnsi="Arial" w:cs="Arial"/>
          <w:szCs w:val="22"/>
        </w:rPr>
        <w:t>including (</w:t>
      </w:r>
      <w:r w:rsidR="00684297">
        <w:rPr>
          <w:rFonts w:ascii="Arial" w:hAnsi="Arial" w:cs="Arial"/>
          <w:szCs w:val="22"/>
        </w:rPr>
        <w:t>but not limited to</w:t>
      </w:r>
      <w:r w:rsidR="00026EBE">
        <w:rPr>
          <w:rFonts w:ascii="Arial" w:hAnsi="Arial" w:cs="Arial"/>
          <w:szCs w:val="22"/>
        </w:rPr>
        <w:t>)</w:t>
      </w:r>
      <w:r w:rsidR="00684297">
        <w:rPr>
          <w:rFonts w:ascii="Arial" w:hAnsi="Arial" w:cs="Arial"/>
          <w:szCs w:val="22"/>
        </w:rPr>
        <w:t xml:space="preserve"> </w:t>
      </w:r>
      <w:r w:rsidR="00026EBE">
        <w:rPr>
          <w:rFonts w:ascii="Arial" w:hAnsi="Arial" w:cs="Arial"/>
          <w:szCs w:val="22"/>
        </w:rPr>
        <w:t>in circumstances</w:t>
      </w:r>
      <w:r w:rsidR="00026EBE" w:rsidRPr="00684297">
        <w:rPr>
          <w:rFonts w:ascii="Arial" w:hAnsi="Arial" w:cs="Arial"/>
          <w:szCs w:val="22"/>
        </w:rPr>
        <w:t xml:space="preserve"> </w:t>
      </w:r>
      <w:r w:rsidR="00662A14">
        <w:rPr>
          <w:rFonts w:ascii="Arial" w:hAnsi="Arial" w:cs="Arial"/>
          <w:szCs w:val="22"/>
        </w:rPr>
        <w:t xml:space="preserve">such as </w:t>
      </w:r>
      <w:r w:rsidR="00684297">
        <w:rPr>
          <w:rFonts w:ascii="Arial" w:hAnsi="Arial" w:cs="Arial"/>
          <w:szCs w:val="22"/>
        </w:rPr>
        <w:t xml:space="preserve">the following: </w:t>
      </w:r>
    </w:p>
    <w:p w14:paraId="3D2CBDFE" w14:textId="69C53D56" w:rsidR="00684297" w:rsidRPr="0021648A" w:rsidRDefault="00684297" w:rsidP="0013250A">
      <w:pPr>
        <w:numPr>
          <w:ilvl w:val="2"/>
          <w:numId w:val="20"/>
        </w:numPr>
        <w:spacing w:line="240" w:lineRule="auto"/>
        <w:ind w:left="1418" w:hanging="851"/>
        <w:jc w:val="left"/>
        <w:rPr>
          <w:rFonts w:ascii="Arial" w:hAnsi="Arial" w:cs="Arial"/>
          <w:szCs w:val="22"/>
        </w:rPr>
      </w:pPr>
      <w:r w:rsidRPr="0021648A">
        <w:rPr>
          <w:rFonts w:ascii="Arial" w:hAnsi="Arial" w:cs="Arial"/>
          <w:szCs w:val="22"/>
        </w:rPr>
        <w:t xml:space="preserve">the Recipient has not signed and returned a copy of this Agreement to the </w:t>
      </w:r>
      <w:proofErr w:type="gramStart"/>
      <w:r w:rsidRPr="0021648A">
        <w:rPr>
          <w:rFonts w:ascii="Arial" w:hAnsi="Arial" w:cs="Arial"/>
          <w:szCs w:val="22"/>
        </w:rPr>
        <w:t>Commissioner;</w:t>
      </w:r>
      <w:proofErr w:type="gramEnd"/>
      <w:r w:rsidRPr="0021648A">
        <w:rPr>
          <w:rFonts w:ascii="Arial" w:hAnsi="Arial" w:cs="Arial"/>
          <w:szCs w:val="22"/>
        </w:rPr>
        <w:t xml:space="preserve"> </w:t>
      </w:r>
    </w:p>
    <w:p w14:paraId="7A7D8A3A" w14:textId="176BF370" w:rsidR="00684297" w:rsidRPr="0021648A" w:rsidRDefault="00684297" w:rsidP="0013250A">
      <w:pPr>
        <w:numPr>
          <w:ilvl w:val="2"/>
          <w:numId w:val="20"/>
        </w:numPr>
        <w:spacing w:line="240" w:lineRule="auto"/>
        <w:ind w:left="1418" w:hanging="851"/>
        <w:jc w:val="left"/>
        <w:rPr>
          <w:rFonts w:ascii="Arial" w:hAnsi="Arial" w:cs="Arial"/>
          <w:szCs w:val="22"/>
        </w:rPr>
      </w:pPr>
      <w:r w:rsidRPr="0021648A">
        <w:rPr>
          <w:rFonts w:ascii="Arial" w:hAnsi="Arial" w:cs="Arial"/>
          <w:szCs w:val="22"/>
        </w:rPr>
        <w:t xml:space="preserve">the Recipient uses the Grant for purposes other than </w:t>
      </w:r>
      <w:r w:rsidR="00F734AD">
        <w:rPr>
          <w:rFonts w:ascii="Arial" w:hAnsi="Arial" w:cs="Arial"/>
          <w:szCs w:val="22"/>
        </w:rPr>
        <w:t>the Purpose.</w:t>
      </w:r>
    </w:p>
    <w:p w14:paraId="268D87D3" w14:textId="77777777" w:rsidR="00684297" w:rsidRPr="0021648A" w:rsidRDefault="00684297" w:rsidP="0013250A">
      <w:pPr>
        <w:spacing w:line="240" w:lineRule="auto"/>
        <w:jc w:val="left"/>
        <w:rPr>
          <w:rFonts w:ascii="Arial" w:hAnsi="Arial" w:cs="Arial"/>
          <w:szCs w:val="22"/>
        </w:rPr>
      </w:pPr>
    </w:p>
    <w:p w14:paraId="0573A9C5" w14:textId="5594EC49" w:rsidR="00C04B15" w:rsidRPr="0021648A" w:rsidRDefault="00C04B15" w:rsidP="0013250A">
      <w:pPr>
        <w:numPr>
          <w:ilvl w:val="1"/>
          <w:numId w:val="20"/>
        </w:numPr>
        <w:spacing w:line="240" w:lineRule="auto"/>
        <w:ind w:left="567" w:hanging="567"/>
        <w:jc w:val="left"/>
        <w:rPr>
          <w:rFonts w:ascii="Arial" w:hAnsi="Arial" w:cs="Arial"/>
          <w:szCs w:val="22"/>
        </w:rPr>
      </w:pPr>
      <w:r w:rsidRPr="0021648A">
        <w:rPr>
          <w:rFonts w:ascii="Arial" w:hAnsi="Arial" w:cs="Arial"/>
          <w:szCs w:val="22"/>
        </w:rPr>
        <w:t xml:space="preserve">Where the Commissioner requires any part or </w:t>
      </w:r>
      <w:proofErr w:type="gramStart"/>
      <w:r w:rsidRPr="0021648A">
        <w:rPr>
          <w:rFonts w:ascii="Arial" w:hAnsi="Arial" w:cs="Arial"/>
          <w:szCs w:val="22"/>
        </w:rPr>
        <w:t>all of</w:t>
      </w:r>
      <w:proofErr w:type="gramEnd"/>
      <w:r w:rsidRPr="0021648A">
        <w:rPr>
          <w:rFonts w:ascii="Arial" w:hAnsi="Arial" w:cs="Arial"/>
          <w:szCs w:val="22"/>
        </w:rPr>
        <w:t xml:space="preserve"> the Grant to be repaid in accordance with </w:t>
      </w:r>
      <w:r w:rsidR="003B015C">
        <w:rPr>
          <w:rFonts w:ascii="Arial" w:hAnsi="Arial" w:cs="Arial"/>
          <w:szCs w:val="22"/>
        </w:rPr>
        <w:t>clause 1</w:t>
      </w:r>
      <w:r w:rsidR="00030477">
        <w:rPr>
          <w:rFonts w:ascii="Arial" w:hAnsi="Arial" w:cs="Arial"/>
          <w:szCs w:val="22"/>
        </w:rPr>
        <w:t>2</w:t>
      </w:r>
      <w:r w:rsidRPr="0021648A">
        <w:rPr>
          <w:rFonts w:ascii="Arial" w:hAnsi="Arial" w:cs="Arial"/>
          <w:szCs w:val="22"/>
        </w:rPr>
        <w:t xml:space="preserve">.1, the Recipient shall repay this amount no later than 30 days of the date it received the demand for repayment. If the Recipient fails to repay the Grant within 30 days of a demand from the Commissioner for payment, the sum will be recoverable summarily as a civil debt. </w:t>
      </w:r>
    </w:p>
    <w:p w14:paraId="4144A709" w14:textId="77777777" w:rsidR="00C04B15" w:rsidRPr="0021648A" w:rsidRDefault="00C04B15" w:rsidP="0013250A">
      <w:pPr>
        <w:autoSpaceDE w:val="0"/>
        <w:autoSpaceDN w:val="0"/>
        <w:adjustRightInd w:val="0"/>
        <w:spacing w:line="240" w:lineRule="auto"/>
        <w:ind w:left="360"/>
        <w:jc w:val="left"/>
        <w:rPr>
          <w:rFonts w:ascii="Arial" w:hAnsi="Arial" w:cs="Arial"/>
          <w:color w:val="000000"/>
          <w:szCs w:val="22"/>
          <w:lang w:eastAsia="en-GB"/>
        </w:rPr>
      </w:pPr>
    </w:p>
    <w:p w14:paraId="01C8CE27" w14:textId="533F9A40" w:rsidR="00C532BA" w:rsidRPr="0021648A" w:rsidRDefault="009F3D92" w:rsidP="0013250A">
      <w:pPr>
        <w:numPr>
          <w:ilvl w:val="1"/>
          <w:numId w:val="20"/>
        </w:numPr>
        <w:spacing w:line="240" w:lineRule="auto"/>
        <w:ind w:left="567" w:hanging="567"/>
        <w:jc w:val="left"/>
        <w:rPr>
          <w:rFonts w:ascii="Arial" w:hAnsi="Arial" w:cs="Arial"/>
          <w:szCs w:val="22"/>
        </w:rPr>
      </w:pPr>
      <w:r w:rsidRPr="0021648A">
        <w:rPr>
          <w:rFonts w:ascii="Arial" w:hAnsi="Arial" w:cs="Arial"/>
          <w:szCs w:val="22"/>
        </w:rPr>
        <w:t xml:space="preserve">The </w:t>
      </w:r>
      <w:r w:rsidR="009133CB" w:rsidRPr="0021648A">
        <w:rPr>
          <w:rFonts w:ascii="Arial" w:hAnsi="Arial" w:cs="Arial"/>
          <w:szCs w:val="22"/>
        </w:rPr>
        <w:t>Commissioner</w:t>
      </w:r>
      <w:r w:rsidRPr="0021648A">
        <w:rPr>
          <w:rFonts w:ascii="Arial" w:hAnsi="Arial" w:cs="Arial"/>
          <w:szCs w:val="22"/>
        </w:rPr>
        <w:t xml:space="preserve"> may retain or set off any sums owed to it by the Recipient which have fallen due and payable against any sums due to the Recipient under this </w:t>
      </w:r>
      <w:r w:rsidR="004E19F8">
        <w:rPr>
          <w:rFonts w:ascii="Arial" w:hAnsi="Arial" w:cs="Arial"/>
          <w:szCs w:val="22"/>
        </w:rPr>
        <w:t>A</w:t>
      </w:r>
      <w:r w:rsidRPr="0021648A">
        <w:rPr>
          <w:rFonts w:ascii="Arial" w:hAnsi="Arial" w:cs="Arial"/>
          <w:szCs w:val="22"/>
        </w:rPr>
        <w:t xml:space="preserve">greement or any other agreement pursuant to which the Recipient provides goods or services to the </w:t>
      </w:r>
      <w:r w:rsidR="009133CB" w:rsidRPr="0021648A">
        <w:rPr>
          <w:rFonts w:ascii="Arial" w:hAnsi="Arial" w:cs="Arial"/>
          <w:szCs w:val="22"/>
        </w:rPr>
        <w:t>Commissioner</w:t>
      </w:r>
      <w:r w:rsidRPr="0021648A">
        <w:rPr>
          <w:rFonts w:ascii="Arial" w:hAnsi="Arial" w:cs="Arial"/>
          <w:szCs w:val="22"/>
        </w:rPr>
        <w:t>.</w:t>
      </w:r>
    </w:p>
    <w:p w14:paraId="0F996565" w14:textId="77777777" w:rsidR="00280097" w:rsidRPr="0021648A" w:rsidRDefault="00280097" w:rsidP="0013250A">
      <w:pPr>
        <w:spacing w:line="240" w:lineRule="auto"/>
        <w:ind w:left="567"/>
        <w:jc w:val="left"/>
        <w:rPr>
          <w:rFonts w:ascii="Arial" w:hAnsi="Arial" w:cs="Arial"/>
          <w:szCs w:val="22"/>
        </w:rPr>
      </w:pPr>
    </w:p>
    <w:p w14:paraId="0AD38227" w14:textId="77777777" w:rsidR="00C532BA" w:rsidRPr="0021648A" w:rsidRDefault="009F3D92" w:rsidP="0013250A">
      <w:pPr>
        <w:numPr>
          <w:ilvl w:val="1"/>
          <w:numId w:val="20"/>
        </w:numPr>
        <w:spacing w:line="240" w:lineRule="auto"/>
        <w:ind w:left="567" w:hanging="567"/>
        <w:jc w:val="left"/>
        <w:rPr>
          <w:rFonts w:ascii="Arial" w:hAnsi="Arial" w:cs="Arial"/>
          <w:szCs w:val="22"/>
        </w:rPr>
      </w:pPr>
      <w:r w:rsidRPr="0021648A">
        <w:rPr>
          <w:rFonts w:ascii="Arial" w:hAnsi="Arial" w:cs="Arial"/>
          <w:szCs w:val="22"/>
        </w:rPr>
        <w:t xml:space="preserve">The Recipient shall make any payments due to the </w:t>
      </w:r>
      <w:r w:rsidR="009133CB" w:rsidRPr="0021648A">
        <w:rPr>
          <w:rFonts w:ascii="Arial" w:hAnsi="Arial" w:cs="Arial"/>
          <w:szCs w:val="22"/>
        </w:rPr>
        <w:t>Commissioner</w:t>
      </w:r>
      <w:r w:rsidRPr="0021648A">
        <w:rPr>
          <w:rFonts w:ascii="Arial" w:hAnsi="Arial" w:cs="Arial"/>
          <w:szCs w:val="22"/>
        </w:rPr>
        <w:t xml:space="preserve"> without any deduction whether by way of set-off, counterclaim, discount, abatement or otherwise.</w:t>
      </w:r>
    </w:p>
    <w:p w14:paraId="6F34CDF5" w14:textId="77777777" w:rsidR="00280097" w:rsidRPr="0021648A" w:rsidRDefault="00280097" w:rsidP="0013250A">
      <w:pPr>
        <w:pStyle w:val="ListParagraph"/>
        <w:jc w:val="left"/>
        <w:rPr>
          <w:rFonts w:ascii="Arial" w:hAnsi="Arial"/>
        </w:rPr>
      </w:pPr>
    </w:p>
    <w:p w14:paraId="57CE2E42" w14:textId="4631DA7B" w:rsidR="00C532BA" w:rsidRPr="0021648A" w:rsidRDefault="009F3D92" w:rsidP="0013250A">
      <w:pPr>
        <w:numPr>
          <w:ilvl w:val="1"/>
          <w:numId w:val="20"/>
        </w:numPr>
        <w:spacing w:line="240" w:lineRule="auto"/>
        <w:ind w:left="567" w:hanging="567"/>
        <w:jc w:val="left"/>
        <w:rPr>
          <w:rFonts w:ascii="Arial" w:hAnsi="Arial" w:cs="Arial"/>
          <w:szCs w:val="22"/>
        </w:rPr>
      </w:pPr>
      <w:r w:rsidRPr="0021648A">
        <w:rPr>
          <w:rFonts w:ascii="Arial" w:hAnsi="Arial" w:cs="Arial"/>
          <w:szCs w:val="22"/>
        </w:rPr>
        <w:t xml:space="preserve">Should the Recipient be subject to financial or other difficulties which </w:t>
      </w:r>
      <w:proofErr w:type="gramStart"/>
      <w:r w:rsidRPr="0021648A">
        <w:rPr>
          <w:rFonts w:ascii="Arial" w:hAnsi="Arial" w:cs="Arial"/>
          <w:szCs w:val="22"/>
        </w:rPr>
        <w:t>are capable of having</w:t>
      </w:r>
      <w:proofErr w:type="gramEnd"/>
      <w:r w:rsidRPr="0021648A">
        <w:rPr>
          <w:rFonts w:ascii="Arial" w:hAnsi="Arial" w:cs="Arial"/>
          <w:szCs w:val="22"/>
        </w:rPr>
        <w:t xml:space="preserve"> a material impact on its compliance with this Agreement it will notify the </w:t>
      </w:r>
      <w:r w:rsidR="009133CB" w:rsidRPr="0021648A">
        <w:rPr>
          <w:rFonts w:ascii="Arial" w:hAnsi="Arial" w:cs="Arial"/>
          <w:szCs w:val="22"/>
        </w:rPr>
        <w:t>Commissioner</w:t>
      </w:r>
      <w:r w:rsidRPr="0021648A">
        <w:rPr>
          <w:rFonts w:ascii="Arial" w:hAnsi="Arial" w:cs="Arial"/>
          <w:szCs w:val="22"/>
        </w:rPr>
        <w:t xml:space="preserve"> as soon as possible so that, if possible, and without creating any legal obligation, the </w:t>
      </w:r>
      <w:r w:rsidR="009133CB" w:rsidRPr="0021648A">
        <w:rPr>
          <w:rFonts w:ascii="Arial" w:hAnsi="Arial" w:cs="Arial"/>
          <w:szCs w:val="22"/>
        </w:rPr>
        <w:t>Commissioner</w:t>
      </w:r>
      <w:r w:rsidRPr="0021648A">
        <w:rPr>
          <w:rFonts w:ascii="Arial" w:hAnsi="Arial" w:cs="Arial"/>
          <w:szCs w:val="22"/>
        </w:rPr>
        <w:t xml:space="preserve"> will have an opportunity to provide assistance in resolving the problem or to take action to protect the </w:t>
      </w:r>
      <w:r w:rsidR="009133CB" w:rsidRPr="0021648A">
        <w:rPr>
          <w:rFonts w:ascii="Arial" w:hAnsi="Arial" w:cs="Arial"/>
          <w:szCs w:val="22"/>
        </w:rPr>
        <w:t>Commissioner</w:t>
      </w:r>
      <w:r w:rsidRPr="0021648A">
        <w:rPr>
          <w:rFonts w:ascii="Arial" w:hAnsi="Arial" w:cs="Arial"/>
          <w:szCs w:val="22"/>
        </w:rPr>
        <w:t xml:space="preserve"> and the Grant monies.</w:t>
      </w:r>
    </w:p>
    <w:p w14:paraId="495FD069" w14:textId="77777777" w:rsidR="00BE0CF0" w:rsidRPr="0021648A" w:rsidRDefault="00BE0CF0" w:rsidP="0013250A">
      <w:pPr>
        <w:numPr>
          <w:ilvl w:val="0"/>
          <w:numId w:val="26"/>
        </w:numPr>
        <w:autoSpaceDE w:val="0"/>
        <w:autoSpaceDN w:val="0"/>
        <w:adjustRightInd w:val="0"/>
        <w:spacing w:line="240" w:lineRule="auto"/>
        <w:jc w:val="left"/>
        <w:rPr>
          <w:rFonts w:ascii="Arial" w:hAnsi="Arial" w:cs="Arial"/>
          <w:color w:val="FF0000"/>
          <w:szCs w:val="22"/>
          <w:lang w:eastAsia="en-GB"/>
        </w:rPr>
      </w:pPr>
      <w:bookmarkStart w:id="19" w:name="a133655"/>
    </w:p>
    <w:p w14:paraId="7BCB1F16" w14:textId="77777777" w:rsidR="00C532BA" w:rsidRPr="0021648A" w:rsidRDefault="009F3D92" w:rsidP="0013250A">
      <w:pPr>
        <w:numPr>
          <w:ilvl w:val="0"/>
          <w:numId w:val="20"/>
        </w:numPr>
        <w:spacing w:line="240" w:lineRule="auto"/>
        <w:ind w:left="567" w:hanging="567"/>
        <w:jc w:val="left"/>
        <w:rPr>
          <w:rFonts w:ascii="Arial" w:hAnsi="Arial" w:cs="Arial"/>
          <w:b/>
          <w:szCs w:val="22"/>
        </w:rPr>
      </w:pPr>
      <w:r w:rsidRPr="0021648A">
        <w:rPr>
          <w:rFonts w:ascii="Arial" w:hAnsi="Arial" w:cs="Arial"/>
          <w:b/>
          <w:szCs w:val="22"/>
        </w:rPr>
        <w:t>Limitation of liability</w:t>
      </w:r>
      <w:bookmarkEnd w:id="19"/>
    </w:p>
    <w:p w14:paraId="3A74921E" w14:textId="55CE2477" w:rsidR="00C532BA" w:rsidRPr="0021648A" w:rsidRDefault="009F3D92" w:rsidP="0013250A">
      <w:pPr>
        <w:numPr>
          <w:ilvl w:val="1"/>
          <w:numId w:val="20"/>
        </w:numPr>
        <w:spacing w:line="240" w:lineRule="auto"/>
        <w:ind w:left="567" w:hanging="567"/>
        <w:jc w:val="left"/>
        <w:rPr>
          <w:rFonts w:ascii="Arial" w:hAnsi="Arial" w:cs="Arial"/>
          <w:szCs w:val="22"/>
        </w:rPr>
      </w:pPr>
      <w:bookmarkStart w:id="20" w:name="a878496"/>
      <w:r w:rsidRPr="0021648A">
        <w:rPr>
          <w:rFonts w:ascii="Arial" w:hAnsi="Arial" w:cs="Arial"/>
          <w:szCs w:val="22"/>
        </w:rPr>
        <w:t xml:space="preserve">The </w:t>
      </w:r>
      <w:r w:rsidR="009133CB" w:rsidRPr="0021648A">
        <w:rPr>
          <w:rFonts w:ascii="Arial" w:hAnsi="Arial" w:cs="Arial"/>
          <w:szCs w:val="22"/>
        </w:rPr>
        <w:t>Commissioner</w:t>
      </w:r>
      <w:r w:rsidRPr="0021648A">
        <w:rPr>
          <w:rFonts w:ascii="Arial" w:hAnsi="Arial" w:cs="Arial"/>
          <w:szCs w:val="22"/>
        </w:rPr>
        <w:t xml:space="preserve"> accepts no liability for any consequences, whether direct or indirect, that may come about from the</w:t>
      </w:r>
      <w:r w:rsidR="004E19F8">
        <w:rPr>
          <w:rFonts w:ascii="Arial" w:hAnsi="Arial" w:cs="Arial"/>
          <w:szCs w:val="22"/>
        </w:rPr>
        <w:t xml:space="preserve"> Recipient’s</w:t>
      </w:r>
      <w:r w:rsidRPr="0021648A">
        <w:rPr>
          <w:rFonts w:ascii="Arial" w:hAnsi="Arial" w:cs="Arial"/>
          <w:szCs w:val="22"/>
        </w:rPr>
        <w:t xml:space="preserve"> use of the Grant or from withdrawal of the Grant. The Recipient shall indemnify and hold harmless the </w:t>
      </w:r>
      <w:r w:rsidR="009133CB" w:rsidRPr="0021648A">
        <w:rPr>
          <w:rFonts w:ascii="Arial" w:hAnsi="Arial" w:cs="Arial"/>
          <w:szCs w:val="22"/>
        </w:rPr>
        <w:t>Commissioner</w:t>
      </w:r>
      <w:r w:rsidRPr="0021648A">
        <w:rPr>
          <w:rFonts w:ascii="Arial" w:hAnsi="Arial" w:cs="Arial"/>
          <w:szCs w:val="22"/>
        </w:rPr>
        <w:t xml:space="preserve">, its employees, agents, officers or sub-contractors with respect to all claims, demands, actions, costs, expenses, losses, damages and all other liabilities arising from or incurred by reason of the actions and/or omissions of the Recipient in relation to </w:t>
      </w:r>
      <w:r w:rsidR="004E19F8">
        <w:rPr>
          <w:rFonts w:ascii="Arial" w:hAnsi="Arial" w:cs="Arial"/>
          <w:szCs w:val="22"/>
        </w:rPr>
        <w:t>its receipt and use of the Grant</w:t>
      </w:r>
      <w:r w:rsidRPr="0021648A">
        <w:rPr>
          <w:rFonts w:ascii="Arial" w:hAnsi="Arial" w:cs="Arial"/>
          <w:szCs w:val="22"/>
        </w:rPr>
        <w:t xml:space="preserve"> </w:t>
      </w:r>
      <w:r w:rsidR="004E19F8">
        <w:rPr>
          <w:rFonts w:ascii="Arial" w:hAnsi="Arial" w:cs="Arial"/>
          <w:szCs w:val="22"/>
        </w:rPr>
        <w:t xml:space="preserve">and/or </w:t>
      </w:r>
      <w:r w:rsidRPr="0021648A">
        <w:rPr>
          <w:rFonts w:ascii="Arial" w:hAnsi="Arial" w:cs="Arial"/>
          <w:szCs w:val="22"/>
        </w:rPr>
        <w:t>the non-fulfilment of obligations of the Recipient under this Agreement or its obligations to third parties.</w:t>
      </w:r>
      <w:bookmarkEnd w:id="20"/>
    </w:p>
    <w:p w14:paraId="25165DF2" w14:textId="77777777" w:rsidR="00280097" w:rsidRPr="0021648A" w:rsidRDefault="00280097" w:rsidP="0013250A">
      <w:pPr>
        <w:spacing w:line="240" w:lineRule="auto"/>
        <w:ind w:left="567"/>
        <w:jc w:val="left"/>
        <w:rPr>
          <w:rFonts w:ascii="Arial" w:hAnsi="Arial" w:cs="Arial"/>
          <w:szCs w:val="22"/>
        </w:rPr>
      </w:pPr>
    </w:p>
    <w:p w14:paraId="661EC69B" w14:textId="29C331E2" w:rsidR="00C532BA" w:rsidRPr="0021648A" w:rsidRDefault="009F3D92" w:rsidP="0013250A">
      <w:pPr>
        <w:numPr>
          <w:ilvl w:val="1"/>
          <w:numId w:val="20"/>
        </w:numPr>
        <w:spacing w:line="240" w:lineRule="auto"/>
        <w:ind w:left="567" w:hanging="567"/>
        <w:jc w:val="left"/>
        <w:rPr>
          <w:rFonts w:ascii="Arial" w:hAnsi="Arial" w:cs="Arial"/>
          <w:szCs w:val="22"/>
        </w:rPr>
      </w:pPr>
      <w:r w:rsidRPr="0021648A">
        <w:rPr>
          <w:rFonts w:ascii="Arial" w:hAnsi="Arial" w:cs="Arial"/>
          <w:szCs w:val="22"/>
        </w:rPr>
        <w:t xml:space="preserve">Subject to clause </w:t>
      </w:r>
      <w:r w:rsidR="00C532BA" w:rsidRPr="0021648A">
        <w:rPr>
          <w:rFonts w:ascii="Arial" w:hAnsi="Arial" w:cs="Arial"/>
          <w:szCs w:val="22"/>
        </w:rPr>
        <w:fldChar w:fldCharType="begin"/>
      </w:r>
      <w:r w:rsidRPr="0021648A">
        <w:rPr>
          <w:rFonts w:ascii="Arial" w:hAnsi="Arial" w:cs="Arial"/>
          <w:szCs w:val="22"/>
        </w:rPr>
        <w:instrText xml:space="preserve">REF "a878496" \h \w </w:instrText>
      </w:r>
      <w:r w:rsidR="009133CB" w:rsidRPr="0021648A">
        <w:rPr>
          <w:rFonts w:ascii="Arial" w:hAnsi="Arial" w:cs="Arial"/>
          <w:szCs w:val="22"/>
        </w:rPr>
        <w:instrText xml:space="preserve"> \* MERGEFORMAT </w:instrText>
      </w:r>
      <w:r w:rsidR="00C532BA" w:rsidRPr="0021648A">
        <w:rPr>
          <w:rFonts w:ascii="Arial" w:hAnsi="Arial" w:cs="Arial"/>
          <w:szCs w:val="22"/>
        </w:rPr>
      </w:r>
      <w:r w:rsidR="00C532BA" w:rsidRPr="0021648A">
        <w:rPr>
          <w:rFonts w:ascii="Arial" w:hAnsi="Arial" w:cs="Arial"/>
          <w:szCs w:val="22"/>
        </w:rPr>
        <w:fldChar w:fldCharType="separate"/>
      </w:r>
      <w:r w:rsidR="00F4311E">
        <w:rPr>
          <w:rFonts w:ascii="Arial" w:hAnsi="Arial" w:cs="Arial"/>
          <w:szCs w:val="22"/>
        </w:rPr>
        <w:t>13.1</w:t>
      </w:r>
      <w:r w:rsidR="00C532BA" w:rsidRPr="0021648A">
        <w:rPr>
          <w:rFonts w:ascii="Arial" w:hAnsi="Arial" w:cs="Arial"/>
          <w:szCs w:val="22"/>
        </w:rPr>
        <w:fldChar w:fldCharType="end"/>
      </w:r>
      <w:r w:rsidRPr="0021648A">
        <w:rPr>
          <w:rFonts w:ascii="Arial" w:hAnsi="Arial" w:cs="Arial"/>
          <w:szCs w:val="22"/>
        </w:rPr>
        <w:t xml:space="preserve">, the </w:t>
      </w:r>
      <w:r w:rsidR="009133CB" w:rsidRPr="0021648A">
        <w:rPr>
          <w:rFonts w:ascii="Arial" w:hAnsi="Arial" w:cs="Arial"/>
          <w:szCs w:val="22"/>
        </w:rPr>
        <w:t>Commissioner</w:t>
      </w:r>
      <w:r w:rsidRPr="0021648A">
        <w:rPr>
          <w:rFonts w:ascii="Arial" w:hAnsi="Arial" w:cs="Arial"/>
          <w:szCs w:val="22"/>
        </w:rPr>
        <w:t>'s liability under this Agreement is limited to the payment of the Grant.</w:t>
      </w:r>
    </w:p>
    <w:p w14:paraId="12B5A1F1" w14:textId="77777777" w:rsidR="00CC1EF2" w:rsidRPr="00E738E1" w:rsidRDefault="00CC1EF2" w:rsidP="0013250A">
      <w:pPr>
        <w:spacing w:line="240" w:lineRule="auto"/>
        <w:ind w:left="567"/>
        <w:jc w:val="left"/>
        <w:rPr>
          <w:rFonts w:ascii="Arial" w:hAnsi="Arial" w:cs="Arial"/>
          <w:szCs w:val="22"/>
        </w:rPr>
      </w:pPr>
    </w:p>
    <w:p w14:paraId="2BB5FC19" w14:textId="77777777" w:rsidR="00E738E1" w:rsidRPr="00E738E1" w:rsidRDefault="00E738E1" w:rsidP="0013250A">
      <w:pPr>
        <w:numPr>
          <w:ilvl w:val="0"/>
          <w:numId w:val="20"/>
        </w:numPr>
        <w:spacing w:line="240" w:lineRule="auto"/>
        <w:ind w:left="567" w:hanging="567"/>
        <w:jc w:val="left"/>
        <w:rPr>
          <w:rFonts w:ascii="Arial" w:hAnsi="Arial" w:cs="Arial"/>
          <w:szCs w:val="22"/>
        </w:rPr>
      </w:pPr>
      <w:bookmarkStart w:id="21" w:name="a90929"/>
      <w:r w:rsidRPr="00E738E1">
        <w:rPr>
          <w:rFonts w:ascii="Arial" w:hAnsi="Arial" w:cs="Arial"/>
          <w:b/>
          <w:szCs w:val="22"/>
        </w:rPr>
        <w:t>Warranties</w:t>
      </w:r>
      <w:bookmarkEnd w:id="21"/>
    </w:p>
    <w:p w14:paraId="7F950453" w14:textId="77777777" w:rsidR="00E738E1" w:rsidRPr="00E738E1" w:rsidRDefault="00E738E1" w:rsidP="0013250A">
      <w:pPr>
        <w:numPr>
          <w:ilvl w:val="1"/>
          <w:numId w:val="20"/>
        </w:numPr>
        <w:spacing w:line="240" w:lineRule="auto"/>
        <w:ind w:left="567" w:hanging="567"/>
        <w:jc w:val="left"/>
        <w:rPr>
          <w:rFonts w:ascii="Arial" w:hAnsi="Arial" w:cs="Arial"/>
          <w:szCs w:val="22"/>
        </w:rPr>
      </w:pPr>
      <w:r w:rsidRPr="00E738E1">
        <w:rPr>
          <w:rFonts w:ascii="Arial" w:hAnsi="Arial" w:cs="Arial"/>
          <w:szCs w:val="22"/>
        </w:rPr>
        <w:t>The Recipient warrants, undertakes and agrees that:</w:t>
      </w:r>
    </w:p>
    <w:p w14:paraId="177BAB92" w14:textId="701F8B8A" w:rsidR="00E738E1" w:rsidRPr="00E738E1" w:rsidRDefault="00E738E1" w:rsidP="0013250A">
      <w:pPr>
        <w:numPr>
          <w:ilvl w:val="2"/>
          <w:numId w:val="20"/>
        </w:numPr>
        <w:spacing w:line="240" w:lineRule="auto"/>
        <w:ind w:left="1418" w:hanging="851"/>
        <w:jc w:val="left"/>
        <w:rPr>
          <w:rFonts w:ascii="Arial" w:hAnsi="Arial" w:cs="Arial"/>
          <w:szCs w:val="22"/>
        </w:rPr>
      </w:pPr>
      <w:r w:rsidRPr="00E738E1">
        <w:rPr>
          <w:rFonts w:ascii="Arial" w:hAnsi="Arial" w:cs="Arial"/>
          <w:szCs w:val="22"/>
        </w:rPr>
        <w:t xml:space="preserve">all staff, officers and volunteers who have access to children and/or vulnerable people have been appropriately vetted and </w:t>
      </w:r>
      <w:proofErr w:type="gramStart"/>
      <w:r w:rsidRPr="00E738E1">
        <w:rPr>
          <w:rFonts w:ascii="Arial" w:hAnsi="Arial" w:cs="Arial"/>
          <w:szCs w:val="22"/>
        </w:rPr>
        <w:t>cleared;</w:t>
      </w:r>
      <w:proofErr w:type="gramEnd"/>
    </w:p>
    <w:p w14:paraId="3CC9EBE1" w14:textId="77777777" w:rsidR="00E738E1" w:rsidRDefault="00E738E1" w:rsidP="0013250A">
      <w:pPr>
        <w:numPr>
          <w:ilvl w:val="2"/>
          <w:numId w:val="20"/>
        </w:numPr>
        <w:spacing w:line="240" w:lineRule="auto"/>
        <w:ind w:left="1418" w:hanging="851"/>
        <w:jc w:val="left"/>
        <w:rPr>
          <w:rFonts w:ascii="Arial" w:hAnsi="Arial" w:cs="Arial"/>
          <w:szCs w:val="22"/>
        </w:rPr>
      </w:pPr>
      <w:r w:rsidRPr="00E738E1">
        <w:rPr>
          <w:rFonts w:ascii="Arial" w:hAnsi="Arial" w:cs="Arial"/>
          <w:szCs w:val="22"/>
        </w:rPr>
        <w:t xml:space="preserve">it shall at all times comply with all relevant legislation and all applicable codes of practice and other similar codes or recommendations, and shall notify the Commissioner immediately of any significant departure from such legislation, codes or </w:t>
      </w:r>
      <w:proofErr w:type="gramStart"/>
      <w:r w:rsidRPr="00E738E1">
        <w:rPr>
          <w:rFonts w:ascii="Arial" w:hAnsi="Arial" w:cs="Arial"/>
          <w:szCs w:val="22"/>
        </w:rPr>
        <w:t>recommendations;</w:t>
      </w:r>
      <w:proofErr w:type="gramEnd"/>
    </w:p>
    <w:p w14:paraId="26B37776" w14:textId="0C1E5EF2" w:rsidR="00962A85" w:rsidRDefault="00962A85" w:rsidP="0013250A">
      <w:pPr>
        <w:numPr>
          <w:ilvl w:val="2"/>
          <w:numId w:val="20"/>
        </w:numPr>
        <w:spacing w:line="240" w:lineRule="auto"/>
        <w:ind w:left="1418" w:hanging="851"/>
        <w:jc w:val="left"/>
        <w:rPr>
          <w:rFonts w:ascii="Arial" w:hAnsi="Arial" w:cs="Arial"/>
          <w:szCs w:val="22"/>
        </w:rPr>
      </w:pPr>
      <w:bookmarkStart w:id="22" w:name="_Hlk191299430"/>
      <w:r w:rsidRPr="00E738E1">
        <w:rPr>
          <w:rFonts w:ascii="Arial" w:hAnsi="Arial" w:cs="Arial"/>
          <w:szCs w:val="22"/>
        </w:rPr>
        <w:t xml:space="preserve">it shall comply with the requirements of </w:t>
      </w:r>
      <w:bookmarkStart w:id="23" w:name="_Hlk191299409"/>
      <w:r w:rsidRPr="00E738E1">
        <w:rPr>
          <w:rFonts w:ascii="Arial" w:hAnsi="Arial" w:cs="Arial"/>
          <w:szCs w:val="22"/>
        </w:rPr>
        <w:t xml:space="preserve">the </w:t>
      </w:r>
      <w:r>
        <w:rPr>
          <w:rFonts w:ascii="Arial" w:hAnsi="Arial" w:cs="Arial"/>
          <w:color w:val="000000"/>
          <w:shd w:val="clear" w:color="auto" w:fill="FFFFFF"/>
        </w:rPr>
        <w:t>Modern Slavery Act 2015</w:t>
      </w:r>
      <w:r w:rsidRPr="00962A85">
        <w:rPr>
          <w:rFonts w:ascii="Arial" w:hAnsi="Arial" w:cs="Arial"/>
          <w:szCs w:val="22"/>
        </w:rPr>
        <w:t xml:space="preserve"> </w:t>
      </w:r>
      <w:bookmarkEnd w:id="23"/>
      <w:r w:rsidRPr="00E738E1">
        <w:rPr>
          <w:rFonts w:ascii="Arial" w:hAnsi="Arial" w:cs="Arial"/>
          <w:szCs w:val="22"/>
        </w:rPr>
        <w:t>and any other acts, orders, regulations and codes of practice relating to</w:t>
      </w:r>
      <w:r>
        <w:rPr>
          <w:rFonts w:ascii="Arial" w:hAnsi="Arial" w:cs="Arial"/>
          <w:szCs w:val="22"/>
        </w:rPr>
        <w:t xml:space="preserve"> modern slavery</w:t>
      </w:r>
      <w:r w:rsidRPr="00962A85">
        <w:rPr>
          <w:rFonts w:ascii="Arial" w:hAnsi="Arial" w:cs="Arial"/>
          <w:szCs w:val="22"/>
        </w:rPr>
        <w:t xml:space="preserve"> </w:t>
      </w:r>
      <w:r w:rsidRPr="00E738E1">
        <w:rPr>
          <w:rFonts w:ascii="Arial" w:hAnsi="Arial" w:cs="Arial"/>
          <w:szCs w:val="22"/>
        </w:rPr>
        <w:t xml:space="preserve">which may </w:t>
      </w:r>
      <w:proofErr w:type="gramStart"/>
      <w:r w:rsidRPr="00E738E1">
        <w:rPr>
          <w:rFonts w:ascii="Arial" w:hAnsi="Arial" w:cs="Arial"/>
          <w:szCs w:val="22"/>
        </w:rPr>
        <w:t>apply</w:t>
      </w:r>
      <w:r>
        <w:rPr>
          <w:rFonts w:ascii="Arial" w:hAnsi="Arial" w:cs="Arial"/>
          <w:szCs w:val="22"/>
        </w:rPr>
        <w:t>;</w:t>
      </w:r>
      <w:proofErr w:type="gramEnd"/>
    </w:p>
    <w:bookmarkEnd w:id="22"/>
    <w:p w14:paraId="296ADBC0" w14:textId="0B96792D" w:rsidR="00E738E1" w:rsidRPr="00E738E1" w:rsidRDefault="00E738E1" w:rsidP="0013250A">
      <w:pPr>
        <w:numPr>
          <w:ilvl w:val="2"/>
          <w:numId w:val="20"/>
        </w:numPr>
        <w:spacing w:line="240" w:lineRule="auto"/>
        <w:ind w:left="1418" w:hanging="851"/>
        <w:jc w:val="left"/>
        <w:rPr>
          <w:rFonts w:ascii="Arial" w:hAnsi="Arial" w:cs="Arial"/>
          <w:szCs w:val="22"/>
        </w:rPr>
      </w:pPr>
      <w:r w:rsidRPr="00E738E1">
        <w:rPr>
          <w:rFonts w:ascii="Arial" w:hAnsi="Arial" w:cs="Arial"/>
          <w:szCs w:val="22"/>
        </w:rPr>
        <w:lastRenderedPageBreak/>
        <w:t xml:space="preserve">it shall comply with the requirements of the Health and Safety at Work etc. Act 1974 and any other acts, orders, regulations and codes of practice relating to health and safety, which may apply to employees and other </w:t>
      </w:r>
      <w:proofErr w:type="gramStart"/>
      <w:r w:rsidRPr="00E738E1">
        <w:rPr>
          <w:rFonts w:ascii="Arial" w:hAnsi="Arial" w:cs="Arial"/>
          <w:szCs w:val="22"/>
        </w:rPr>
        <w:t>persons;</w:t>
      </w:r>
      <w:proofErr w:type="gramEnd"/>
    </w:p>
    <w:p w14:paraId="037D1365" w14:textId="77777777" w:rsidR="00E738E1" w:rsidRDefault="00E738E1" w:rsidP="0013250A">
      <w:pPr>
        <w:numPr>
          <w:ilvl w:val="2"/>
          <w:numId w:val="20"/>
        </w:numPr>
        <w:spacing w:line="240" w:lineRule="auto"/>
        <w:ind w:left="1418" w:hanging="851"/>
        <w:jc w:val="left"/>
        <w:rPr>
          <w:rFonts w:ascii="Arial" w:hAnsi="Arial" w:cs="Arial"/>
          <w:szCs w:val="22"/>
        </w:rPr>
      </w:pPr>
      <w:r w:rsidRPr="00E738E1">
        <w:rPr>
          <w:rFonts w:ascii="Arial" w:hAnsi="Arial" w:cs="Arial"/>
          <w:szCs w:val="22"/>
        </w:rPr>
        <w:t xml:space="preserve">it has and shall keep in place adequate procedures for dealing with any conflicts of </w:t>
      </w:r>
      <w:proofErr w:type="gramStart"/>
      <w:r w:rsidRPr="00E738E1">
        <w:rPr>
          <w:rFonts w:ascii="Arial" w:hAnsi="Arial" w:cs="Arial"/>
          <w:szCs w:val="22"/>
        </w:rPr>
        <w:t>interest;</w:t>
      </w:r>
      <w:proofErr w:type="gramEnd"/>
    </w:p>
    <w:p w14:paraId="44221220" w14:textId="0F08C148" w:rsidR="004E19F8" w:rsidRPr="00E738E1" w:rsidRDefault="004E19F8" w:rsidP="0013250A">
      <w:pPr>
        <w:numPr>
          <w:ilvl w:val="2"/>
          <w:numId w:val="20"/>
        </w:numPr>
        <w:spacing w:line="240" w:lineRule="auto"/>
        <w:ind w:left="1418" w:hanging="851"/>
        <w:jc w:val="left"/>
        <w:rPr>
          <w:rFonts w:ascii="Arial" w:hAnsi="Arial" w:cs="Arial"/>
          <w:szCs w:val="22"/>
        </w:rPr>
      </w:pPr>
      <w:r w:rsidRPr="00E738E1">
        <w:rPr>
          <w:rFonts w:ascii="Arial" w:hAnsi="Arial" w:cs="Arial"/>
          <w:szCs w:val="22"/>
        </w:rPr>
        <w:t xml:space="preserve">it has and shall keep in place adequate procedures for dealing with any </w:t>
      </w:r>
      <w:proofErr w:type="gramStart"/>
      <w:r>
        <w:rPr>
          <w:rFonts w:ascii="Arial" w:hAnsi="Arial" w:cs="Arial"/>
          <w:szCs w:val="22"/>
        </w:rPr>
        <w:t>complaints</w:t>
      </w:r>
      <w:r w:rsidRPr="00E738E1">
        <w:rPr>
          <w:rFonts w:ascii="Arial" w:hAnsi="Arial" w:cs="Arial"/>
          <w:szCs w:val="22"/>
        </w:rPr>
        <w:t>;</w:t>
      </w:r>
      <w:proofErr w:type="gramEnd"/>
    </w:p>
    <w:p w14:paraId="705DB778" w14:textId="77777777" w:rsidR="00E738E1" w:rsidRPr="00E738E1" w:rsidRDefault="00E738E1" w:rsidP="0013250A">
      <w:pPr>
        <w:numPr>
          <w:ilvl w:val="2"/>
          <w:numId w:val="20"/>
        </w:numPr>
        <w:spacing w:line="240" w:lineRule="auto"/>
        <w:ind w:left="1418" w:hanging="851"/>
        <w:jc w:val="left"/>
        <w:rPr>
          <w:rFonts w:ascii="Arial" w:hAnsi="Arial" w:cs="Arial"/>
          <w:szCs w:val="22"/>
        </w:rPr>
      </w:pPr>
      <w:r w:rsidRPr="00E738E1">
        <w:rPr>
          <w:rFonts w:ascii="Arial" w:hAnsi="Arial" w:cs="Arial"/>
          <w:szCs w:val="22"/>
        </w:rPr>
        <w:t xml:space="preserve">it has and shall keep in place systems to deal with the prevention of fraud and/or administrative </w:t>
      </w:r>
      <w:proofErr w:type="gramStart"/>
      <w:r w:rsidRPr="00E738E1">
        <w:rPr>
          <w:rFonts w:ascii="Arial" w:hAnsi="Arial" w:cs="Arial"/>
          <w:szCs w:val="22"/>
        </w:rPr>
        <w:t>malfunction;</w:t>
      </w:r>
      <w:proofErr w:type="gramEnd"/>
    </w:p>
    <w:p w14:paraId="5654761F" w14:textId="77777777" w:rsidR="00E738E1" w:rsidRPr="00E738E1" w:rsidRDefault="00E738E1" w:rsidP="0013250A">
      <w:pPr>
        <w:numPr>
          <w:ilvl w:val="2"/>
          <w:numId w:val="20"/>
        </w:numPr>
        <w:spacing w:line="240" w:lineRule="auto"/>
        <w:ind w:left="1418" w:hanging="851"/>
        <w:jc w:val="left"/>
        <w:rPr>
          <w:rFonts w:ascii="Arial" w:hAnsi="Arial" w:cs="Arial"/>
          <w:szCs w:val="22"/>
        </w:rPr>
      </w:pPr>
      <w:r w:rsidRPr="00E738E1">
        <w:rPr>
          <w:rFonts w:ascii="Arial" w:hAnsi="Arial" w:cs="Arial"/>
          <w:szCs w:val="22"/>
        </w:rPr>
        <w:t xml:space="preserve">all financial and other information concerning the Recipient which has been disclosed to the Commissioner is to the best of its knowledge and belief, true and </w:t>
      </w:r>
      <w:proofErr w:type="gramStart"/>
      <w:r w:rsidRPr="00E738E1">
        <w:rPr>
          <w:rFonts w:ascii="Arial" w:hAnsi="Arial" w:cs="Arial"/>
          <w:szCs w:val="22"/>
        </w:rPr>
        <w:t>accurate;</w:t>
      </w:r>
      <w:proofErr w:type="gramEnd"/>
    </w:p>
    <w:p w14:paraId="3BA4EF8B" w14:textId="77777777" w:rsidR="00E738E1" w:rsidRPr="00E738E1" w:rsidRDefault="00E738E1" w:rsidP="0013250A">
      <w:pPr>
        <w:numPr>
          <w:ilvl w:val="2"/>
          <w:numId w:val="20"/>
        </w:numPr>
        <w:spacing w:line="240" w:lineRule="auto"/>
        <w:ind w:left="1418" w:hanging="851"/>
        <w:jc w:val="left"/>
        <w:rPr>
          <w:rFonts w:ascii="Arial" w:hAnsi="Arial" w:cs="Arial"/>
          <w:szCs w:val="22"/>
        </w:rPr>
      </w:pPr>
      <w:r w:rsidRPr="00E738E1">
        <w:rPr>
          <w:rFonts w:ascii="Arial" w:hAnsi="Arial" w:cs="Arial"/>
          <w:szCs w:val="22"/>
        </w:rPr>
        <w:t>since the date of its last accounts there has been no material change in its financial position or prospects.</w:t>
      </w:r>
    </w:p>
    <w:p w14:paraId="418678CB" w14:textId="77777777" w:rsidR="00E738E1" w:rsidRPr="00E738E1" w:rsidRDefault="00E738E1" w:rsidP="0013250A">
      <w:pPr>
        <w:autoSpaceDE w:val="0"/>
        <w:autoSpaceDN w:val="0"/>
        <w:adjustRightInd w:val="0"/>
        <w:spacing w:line="240" w:lineRule="auto"/>
        <w:jc w:val="left"/>
        <w:rPr>
          <w:rFonts w:ascii="Arial" w:hAnsi="Arial" w:cs="Arial"/>
          <w:szCs w:val="22"/>
          <w:lang w:eastAsia="en-GB"/>
        </w:rPr>
      </w:pPr>
    </w:p>
    <w:p w14:paraId="5ED4E0A8" w14:textId="77777777" w:rsidR="00E738E1" w:rsidRPr="00E738E1" w:rsidRDefault="00E738E1" w:rsidP="0013250A">
      <w:pPr>
        <w:numPr>
          <w:ilvl w:val="0"/>
          <w:numId w:val="20"/>
        </w:numPr>
        <w:spacing w:line="240" w:lineRule="auto"/>
        <w:ind w:left="567" w:hanging="567"/>
        <w:jc w:val="left"/>
        <w:rPr>
          <w:rFonts w:ascii="Arial" w:hAnsi="Arial" w:cs="Arial"/>
          <w:szCs w:val="22"/>
        </w:rPr>
      </w:pPr>
      <w:bookmarkStart w:id="24" w:name="a166519"/>
      <w:r w:rsidRPr="00E738E1">
        <w:rPr>
          <w:rFonts w:ascii="Arial" w:hAnsi="Arial" w:cs="Arial"/>
          <w:b/>
          <w:szCs w:val="22"/>
        </w:rPr>
        <w:t>Insurance</w:t>
      </w:r>
      <w:bookmarkEnd w:id="24"/>
    </w:p>
    <w:p w14:paraId="27BB6FDD" w14:textId="77777777" w:rsidR="00E738E1" w:rsidRPr="00E738E1" w:rsidRDefault="00E738E1" w:rsidP="0013250A">
      <w:pPr>
        <w:numPr>
          <w:ilvl w:val="1"/>
          <w:numId w:val="20"/>
        </w:numPr>
        <w:spacing w:line="240" w:lineRule="auto"/>
        <w:ind w:left="567" w:hanging="567"/>
        <w:jc w:val="left"/>
        <w:rPr>
          <w:rFonts w:ascii="Arial" w:hAnsi="Arial" w:cs="Arial"/>
          <w:szCs w:val="22"/>
        </w:rPr>
      </w:pPr>
      <w:r w:rsidRPr="00E738E1">
        <w:rPr>
          <w:rFonts w:ascii="Arial" w:hAnsi="Arial" w:cs="Arial"/>
          <w:szCs w:val="22"/>
        </w:rPr>
        <w:t xml:space="preserve">The Recipient shall </w:t>
      </w:r>
      <w:proofErr w:type="gramStart"/>
      <w:r w:rsidRPr="00E738E1">
        <w:rPr>
          <w:rFonts w:ascii="Arial" w:hAnsi="Arial" w:cs="Arial"/>
          <w:szCs w:val="22"/>
        </w:rPr>
        <w:t>effect</w:t>
      </w:r>
      <w:proofErr w:type="gramEnd"/>
      <w:r w:rsidRPr="00E738E1">
        <w:rPr>
          <w:rFonts w:ascii="Arial" w:hAnsi="Arial" w:cs="Arial"/>
          <w:szCs w:val="22"/>
        </w:rPr>
        <w:t xml:space="preserve"> and maintain with a reputable insurance company a policy or policies in respect of all risks which may be incurred by the Recipient, arising out of the Recipient's performance of the Agreement, including death or personal injury, loss of or damage to property or any other loss (the </w:t>
      </w:r>
      <w:r w:rsidRPr="00E738E1">
        <w:rPr>
          <w:rStyle w:val="Defterm"/>
          <w:rFonts w:ascii="Arial" w:hAnsi="Arial" w:cs="Arial"/>
          <w:color w:val="auto"/>
          <w:szCs w:val="22"/>
        </w:rPr>
        <w:t>Required Insurances</w:t>
      </w:r>
      <w:r w:rsidRPr="00E738E1">
        <w:rPr>
          <w:rFonts w:ascii="Arial" w:hAnsi="Arial" w:cs="Arial"/>
          <w:szCs w:val="22"/>
        </w:rPr>
        <w:t>).</w:t>
      </w:r>
    </w:p>
    <w:p w14:paraId="5CBF3B2A" w14:textId="77777777" w:rsidR="00E738E1" w:rsidRPr="00E738E1" w:rsidRDefault="00E738E1" w:rsidP="0013250A">
      <w:pPr>
        <w:spacing w:line="240" w:lineRule="auto"/>
        <w:ind w:left="567"/>
        <w:jc w:val="left"/>
        <w:rPr>
          <w:rFonts w:ascii="Arial" w:hAnsi="Arial" w:cs="Arial"/>
          <w:szCs w:val="22"/>
        </w:rPr>
      </w:pPr>
    </w:p>
    <w:p w14:paraId="2F4D97D8" w14:textId="778E76CD" w:rsidR="00E738E1" w:rsidRPr="00E738E1" w:rsidRDefault="00E738E1" w:rsidP="0013250A">
      <w:pPr>
        <w:numPr>
          <w:ilvl w:val="1"/>
          <w:numId w:val="20"/>
        </w:numPr>
        <w:spacing w:line="240" w:lineRule="auto"/>
        <w:ind w:left="567" w:hanging="567"/>
        <w:jc w:val="left"/>
        <w:rPr>
          <w:rFonts w:ascii="Arial" w:hAnsi="Arial" w:cs="Arial"/>
          <w:szCs w:val="22"/>
        </w:rPr>
      </w:pPr>
      <w:r w:rsidRPr="00E738E1">
        <w:rPr>
          <w:rFonts w:ascii="Arial" w:hAnsi="Arial" w:cs="Arial"/>
          <w:szCs w:val="22"/>
        </w:rPr>
        <w:t>The R</w:t>
      </w:r>
      <w:r w:rsidR="00737F73">
        <w:rPr>
          <w:rFonts w:ascii="Arial" w:hAnsi="Arial" w:cs="Arial"/>
          <w:szCs w:val="22"/>
        </w:rPr>
        <w:t xml:space="preserve">ecipient shall </w:t>
      </w:r>
      <w:r w:rsidR="00CD58A4">
        <w:rPr>
          <w:rFonts w:ascii="Arial" w:hAnsi="Arial" w:cs="Arial"/>
          <w:szCs w:val="22"/>
        </w:rPr>
        <w:t>ensure</w:t>
      </w:r>
      <w:r w:rsidR="00737F73">
        <w:rPr>
          <w:rFonts w:ascii="Arial" w:hAnsi="Arial" w:cs="Arial"/>
          <w:szCs w:val="22"/>
        </w:rPr>
        <w:t xml:space="preserve"> appropriate levels of insurance</w:t>
      </w:r>
      <w:r w:rsidR="00CD58A4">
        <w:rPr>
          <w:rFonts w:ascii="Arial" w:hAnsi="Arial" w:cs="Arial"/>
          <w:szCs w:val="22"/>
        </w:rPr>
        <w:t xml:space="preserve"> are in </w:t>
      </w:r>
      <w:r w:rsidR="00563F47">
        <w:rPr>
          <w:rFonts w:ascii="Arial" w:hAnsi="Arial" w:cs="Arial"/>
          <w:szCs w:val="22"/>
        </w:rPr>
        <w:t>place that</w:t>
      </w:r>
      <w:r w:rsidR="00737F73">
        <w:rPr>
          <w:rFonts w:ascii="Arial" w:hAnsi="Arial" w:cs="Arial"/>
          <w:szCs w:val="22"/>
        </w:rPr>
        <w:t xml:space="preserve"> cover public liability, professional indemnity (if </w:t>
      </w:r>
      <w:r w:rsidR="00CD58A4">
        <w:rPr>
          <w:rFonts w:ascii="Arial" w:hAnsi="Arial" w:cs="Arial"/>
          <w:szCs w:val="22"/>
        </w:rPr>
        <w:t>relevant) and employers liability insurance.</w:t>
      </w:r>
    </w:p>
    <w:p w14:paraId="657A5E7E" w14:textId="77777777" w:rsidR="00CD58A4" w:rsidRPr="00E738E1" w:rsidRDefault="00CD58A4" w:rsidP="0013250A">
      <w:pPr>
        <w:spacing w:line="240" w:lineRule="auto"/>
        <w:jc w:val="left"/>
        <w:rPr>
          <w:rFonts w:ascii="Arial" w:hAnsi="Arial" w:cs="Arial"/>
          <w:szCs w:val="22"/>
        </w:rPr>
      </w:pPr>
    </w:p>
    <w:p w14:paraId="2F09F2D7" w14:textId="46E77D79" w:rsidR="00E738E1" w:rsidRPr="00E738E1" w:rsidRDefault="00E738E1" w:rsidP="0013250A">
      <w:pPr>
        <w:numPr>
          <w:ilvl w:val="1"/>
          <w:numId w:val="20"/>
        </w:numPr>
        <w:spacing w:line="240" w:lineRule="auto"/>
        <w:ind w:left="567" w:hanging="567"/>
        <w:jc w:val="left"/>
        <w:rPr>
          <w:rFonts w:ascii="Arial" w:hAnsi="Arial" w:cs="Arial"/>
          <w:szCs w:val="22"/>
        </w:rPr>
      </w:pPr>
      <w:r w:rsidRPr="00E738E1">
        <w:rPr>
          <w:rFonts w:ascii="Arial" w:hAnsi="Arial" w:cs="Arial"/>
          <w:szCs w:val="22"/>
        </w:rPr>
        <w:t>The Recipient shall (on request) supply to the Commissioner a copy of such insurance policies and evidence that the relevant premiums have been paid.</w:t>
      </w:r>
    </w:p>
    <w:p w14:paraId="4355DB24" w14:textId="77777777" w:rsidR="00E738E1" w:rsidRPr="00E738E1" w:rsidRDefault="00E738E1" w:rsidP="0013250A">
      <w:pPr>
        <w:spacing w:line="240" w:lineRule="auto"/>
        <w:ind w:left="567"/>
        <w:jc w:val="left"/>
        <w:rPr>
          <w:rFonts w:ascii="Arial" w:hAnsi="Arial" w:cs="Arial"/>
          <w:szCs w:val="22"/>
        </w:rPr>
      </w:pPr>
    </w:p>
    <w:p w14:paraId="5D124F13" w14:textId="77777777" w:rsidR="00C532BA" w:rsidRPr="00E738E1" w:rsidRDefault="009F3D92" w:rsidP="0013250A">
      <w:pPr>
        <w:numPr>
          <w:ilvl w:val="0"/>
          <w:numId w:val="20"/>
        </w:numPr>
        <w:spacing w:line="240" w:lineRule="auto"/>
        <w:ind w:left="567" w:hanging="567"/>
        <w:jc w:val="left"/>
        <w:rPr>
          <w:rFonts w:ascii="Arial" w:hAnsi="Arial" w:cs="Arial"/>
          <w:szCs w:val="22"/>
        </w:rPr>
      </w:pPr>
      <w:bookmarkStart w:id="25" w:name="a426915"/>
      <w:r w:rsidRPr="00E738E1">
        <w:rPr>
          <w:rFonts w:ascii="Arial" w:hAnsi="Arial" w:cs="Arial"/>
          <w:b/>
          <w:szCs w:val="22"/>
        </w:rPr>
        <w:t>Duration</w:t>
      </w:r>
      <w:bookmarkEnd w:id="25"/>
    </w:p>
    <w:p w14:paraId="22707268" w14:textId="585E4463" w:rsidR="00C532BA" w:rsidRPr="0021648A" w:rsidRDefault="009F3D92" w:rsidP="0013250A">
      <w:pPr>
        <w:numPr>
          <w:ilvl w:val="1"/>
          <w:numId w:val="20"/>
        </w:numPr>
        <w:spacing w:line="240" w:lineRule="auto"/>
        <w:ind w:left="567" w:hanging="567"/>
        <w:jc w:val="left"/>
        <w:rPr>
          <w:rFonts w:ascii="Arial" w:hAnsi="Arial" w:cs="Arial"/>
          <w:szCs w:val="22"/>
        </w:rPr>
      </w:pPr>
      <w:r w:rsidRPr="0021648A">
        <w:rPr>
          <w:rFonts w:ascii="Arial" w:hAnsi="Arial" w:cs="Arial"/>
          <w:szCs w:val="22"/>
        </w:rPr>
        <w:t>Except where otherwise specified, the terms of this Agreement shall apply from the date of this Agreement until expiry of the Grant Period or for so long as any Grant monies remain unspent by the Recipient, whichever is longer.</w:t>
      </w:r>
    </w:p>
    <w:p w14:paraId="4EE1C5D7" w14:textId="77777777" w:rsidR="00280097" w:rsidRPr="0021648A" w:rsidRDefault="00280097" w:rsidP="0013250A">
      <w:pPr>
        <w:spacing w:line="240" w:lineRule="auto"/>
        <w:ind w:left="567"/>
        <w:jc w:val="left"/>
        <w:rPr>
          <w:rFonts w:ascii="Arial" w:hAnsi="Arial" w:cs="Arial"/>
          <w:szCs w:val="22"/>
        </w:rPr>
      </w:pPr>
    </w:p>
    <w:p w14:paraId="466F9C93" w14:textId="77777777" w:rsidR="00C532BA" w:rsidRPr="0021648A" w:rsidRDefault="009F3D92" w:rsidP="0013250A">
      <w:pPr>
        <w:numPr>
          <w:ilvl w:val="1"/>
          <w:numId w:val="20"/>
        </w:numPr>
        <w:spacing w:line="240" w:lineRule="auto"/>
        <w:ind w:left="567" w:hanging="567"/>
        <w:jc w:val="left"/>
        <w:rPr>
          <w:rFonts w:ascii="Arial" w:hAnsi="Arial" w:cs="Arial"/>
          <w:szCs w:val="22"/>
        </w:rPr>
      </w:pPr>
      <w:r w:rsidRPr="0021648A">
        <w:rPr>
          <w:rFonts w:ascii="Arial" w:hAnsi="Arial" w:cs="Arial"/>
          <w:szCs w:val="22"/>
        </w:rPr>
        <w:t>Any obligations under this Agreement that remain unfulfilled following the expiry or termination of the Agreement shall survive such expiry or termination and continue in full force and effect until they have been fulfilled.</w:t>
      </w:r>
    </w:p>
    <w:p w14:paraId="42D69A94" w14:textId="77777777" w:rsidR="00CC1EF2" w:rsidRPr="0021648A" w:rsidRDefault="00CC1EF2" w:rsidP="0013250A">
      <w:pPr>
        <w:spacing w:line="240" w:lineRule="auto"/>
        <w:ind w:left="567"/>
        <w:jc w:val="left"/>
        <w:rPr>
          <w:rFonts w:ascii="Arial" w:hAnsi="Arial" w:cs="Arial"/>
          <w:szCs w:val="22"/>
        </w:rPr>
      </w:pPr>
    </w:p>
    <w:p w14:paraId="3DF4FE2D" w14:textId="77777777" w:rsidR="00C532BA" w:rsidRPr="0021648A" w:rsidRDefault="009F3D92" w:rsidP="0013250A">
      <w:pPr>
        <w:numPr>
          <w:ilvl w:val="0"/>
          <w:numId w:val="20"/>
        </w:numPr>
        <w:spacing w:line="240" w:lineRule="auto"/>
        <w:ind w:left="567" w:hanging="567"/>
        <w:jc w:val="left"/>
        <w:rPr>
          <w:rFonts w:ascii="Arial" w:hAnsi="Arial" w:cs="Arial"/>
          <w:szCs w:val="22"/>
        </w:rPr>
      </w:pPr>
      <w:bookmarkStart w:id="26" w:name="a832806"/>
      <w:r w:rsidRPr="0021648A">
        <w:rPr>
          <w:rFonts w:ascii="Arial" w:hAnsi="Arial" w:cs="Arial"/>
          <w:b/>
          <w:szCs w:val="22"/>
        </w:rPr>
        <w:t>Termination</w:t>
      </w:r>
      <w:bookmarkEnd w:id="26"/>
    </w:p>
    <w:p w14:paraId="18D89A81" w14:textId="3172D3AF" w:rsidR="005C17A4" w:rsidRPr="005C17A4" w:rsidRDefault="005C17A4" w:rsidP="0013250A">
      <w:pPr>
        <w:numPr>
          <w:ilvl w:val="1"/>
          <w:numId w:val="20"/>
        </w:numPr>
        <w:spacing w:line="240" w:lineRule="auto"/>
        <w:ind w:left="567" w:hanging="567"/>
        <w:jc w:val="left"/>
        <w:rPr>
          <w:rFonts w:ascii="Arial" w:hAnsi="Arial" w:cs="Arial"/>
          <w:szCs w:val="22"/>
        </w:rPr>
      </w:pPr>
      <w:r w:rsidRPr="005C17A4">
        <w:rPr>
          <w:rFonts w:ascii="Arial" w:hAnsi="Arial" w:cs="Arial"/>
          <w:szCs w:val="22"/>
        </w:rPr>
        <w:t>This Agreement shall be deemed to have commenced on the Commencement Date and shall continue, unless terminated earlier in accordance with clause 1</w:t>
      </w:r>
      <w:r w:rsidR="00030383">
        <w:rPr>
          <w:rFonts w:ascii="Arial" w:hAnsi="Arial" w:cs="Arial"/>
          <w:szCs w:val="22"/>
        </w:rPr>
        <w:t>7</w:t>
      </w:r>
      <w:r w:rsidRPr="005C17A4">
        <w:rPr>
          <w:rFonts w:ascii="Arial" w:hAnsi="Arial" w:cs="Arial"/>
          <w:szCs w:val="22"/>
        </w:rPr>
        <w:t>.2, until the end of the Grant Period when it shall terminate automatically without notice.</w:t>
      </w:r>
    </w:p>
    <w:p w14:paraId="0A421B2D" w14:textId="77777777" w:rsidR="005C17A4" w:rsidRDefault="005C17A4" w:rsidP="0013250A">
      <w:pPr>
        <w:spacing w:line="240" w:lineRule="auto"/>
        <w:ind w:left="567"/>
        <w:jc w:val="left"/>
        <w:rPr>
          <w:rFonts w:ascii="Arial" w:hAnsi="Arial" w:cs="Arial"/>
          <w:szCs w:val="22"/>
        </w:rPr>
      </w:pPr>
    </w:p>
    <w:p w14:paraId="5EE4579E" w14:textId="42BD0543" w:rsidR="005C17A4" w:rsidRPr="005C17A4" w:rsidRDefault="009F3D92" w:rsidP="0013250A">
      <w:pPr>
        <w:numPr>
          <w:ilvl w:val="1"/>
          <w:numId w:val="20"/>
        </w:numPr>
        <w:spacing w:line="240" w:lineRule="auto"/>
        <w:ind w:left="567" w:hanging="567"/>
        <w:jc w:val="left"/>
        <w:rPr>
          <w:rFonts w:ascii="Arial" w:hAnsi="Arial" w:cs="Arial"/>
          <w:szCs w:val="22"/>
        </w:rPr>
      </w:pPr>
      <w:r w:rsidRPr="0021648A">
        <w:rPr>
          <w:rFonts w:ascii="Arial" w:hAnsi="Arial" w:cs="Arial"/>
          <w:szCs w:val="22"/>
        </w:rPr>
        <w:t xml:space="preserve">The </w:t>
      </w:r>
      <w:r w:rsidR="009133CB" w:rsidRPr="0021648A">
        <w:rPr>
          <w:rFonts w:ascii="Arial" w:hAnsi="Arial" w:cs="Arial"/>
          <w:szCs w:val="22"/>
        </w:rPr>
        <w:t>Commissioner</w:t>
      </w:r>
      <w:r w:rsidRPr="0021648A">
        <w:rPr>
          <w:rFonts w:ascii="Arial" w:hAnsi="Arial" w:cs="Arial"/>
          <w:szCs w:val="22"/>
        </w:rPr>
        <w:t xml:space="preserve"> may terminate this Agreement on giving the Recipient </w:t>
      </w:r>
      <w:r w:rsidR="005620DD">
        <w:rPr>
          <w:rFonts w:ascii="Arial" w:hAnsi="Arial" w:cs="Arial"/>
          <w:szCs w:val="22"/>
        </w:rPr>
        <w:t>one</w:t>
      </w:r>
      <w:r w:rsidR="005620DD" w:rsidRPr="0021648A">
        <w:rPr>
          <w:rFonts w:ascii="Arial" w:hAnsi="Arial" w:cs="Arial"/>
          <w:szCs w:val="22"/>
        </w:rPr>
        <w:t xml:space="preserve"> </w:t>
      </w:r>
      <w:r w:rsidRPr="0021648A">
        <w:rPr>
          <w:rFonts w:ascii="Arial" w:hAnsi="Arial" w:cs="Arial"/>
          <w:szCs w:val="22"/>
        </w:rPr>
        <w:t>month</w:t>
      </w:r>
      <w:r w:rsidR="005620DD">
        <w:rPr>
          <w:rFonts w:ascii="Arial" w:hAnsi="Arial" w:cs="Arial"/>
          <w:szCs w:val="22"/>
        </w:rPr>
        <w:t>’</w:t>
      </w:r>
      <w:r w:rsidRPr="0021648A">
        <w:rPr>
          <w:rFonts w:ascii="Arial" w:hAnsi="Arial" w:cs="Arial"/>
          <w:szCs w:val="22"/>
        </w:rPr>
        <w:t>s written notice</w:t>
      </w:r>
      <w:r w:rsidR="005C17A4">
        <w:rPr>
          <w:rFonts w:ascii="Arial" w:hAnsi="Arial" w:cs="Arial"/>
          <w:szCs w:val="22"/>
        </w:rPr>
        <w:t>,</w:t>
      </w:r>
      <w:r w:rsidRPr="0021648A">
        <w:rPr>
          <w:rFonts w:ascii="Arial" w:hAnsi="Arial" w:cs="Arial"/>
          <w:szCs w:val="22"/>
        </w:rPr>
        <w:t xml:space="preserve"> should it be required to do so by financial restraints or for any other reason.</w:t>
      </w:r>
      <w:r w:rsidR="005C17A4">
        <w:rPr>
          <w:rFonts w:ascii="Arial" w:hAnsi="Arial" w:cs="Arial"/>
          <w:szCs w:val="22"/>
        </w:rPr>
        <w:t xml:space="preserve"> </w:t>
      </w:r>
      <w:r w:rsidR="005C17A4" w:rsidRPr="005C17A4">
        <w:rPr>
          <w:rFonts w:ascii="Arial" w:hAnsi="Arial" w:cs="Arial"/>
          <w:szCs w:val="22"/>
        </w:rPr>
        <w:t xml:space="preserve">Upon such termination, the Commissioner shall not be obliged to make any further payments </w:t>
      </w:r>
      <w:r w:rsidR="005620DD">
        <w:rPr>
          <w:rFonts w:ascii="Arial" w:hAnsi="Arial" w:cs="Arial"/>
          <w:szCs w:val="22"/>
        </w:rPr>
        <w:t>to the Recipient</w:t>
      </w:r>
      <w:r w:rsidR="005C17A4" w:rsidRPr="005C17A4">
        <w:rPr>
          <w:rFonts w:ascii="Arial" w:hAnsi="Arial" w:cs="Arial"/>
          <w:szCs w:val="22"/>
        </w:rPr>
        <w:t>.</w:t>
      </w:r>
    </w:p>
    <w:p w14:paraId="602D9BE3" w14:textId="77777777" w:rsidR="005C17A4" w:rsidRPr="0021648A" w:rsidRDefault="005C17A4" w:rsidP="0013250A">
      <w:pPr>
        <w:spacing w:line="240" w:lineRule="auto"/>
        <w:ind w:left="567"/>
        <w:jc w:val="left"/>
        <w:rPr>
          <w:rFonts w:ascii="Arial" w:hAnsi="Arial" w:cs="Arial"/>
          <w:szCs w:val="22"/>
        </w:rPr>
      </w:pPr>
    </w:p>
    <w:p w14:paraId="36E75026" w14:textId="77777777" w:rsidR="000349E5" w:rsidRPr="0021648A" w:rsidRDefault="000349E5" w:rsidP="0013250A">
      <w:pPr>
        <w:numPr>
          <w:ilvl w:val="0"/>
          <w:numId w:val="20"/>
        </w:numPr>
        <w:spacing w:line="240" w:lineRule="auto"/>
        <w:ind w:left="567" w:hanging="567"/>
        <w:jc w:val="left"/>
        <w:rPr>
          <w:rFonts w:ascii="Arial" w:hAnsi="Arial" w:cs="Arial"/>
          <w:szCs w:val="22"/>
        </w:rPr>
      </w:pPr>
      <w:bookmarkStart w:id="27" w:name="a1016979"/>
      <w:r w:rsidRPr="0021648A">
        <w:rPr>
          <w:rFonts w:ascii="Arial" w:hAnsi="Arial" w:cs="Arial"/>
          <w:b/>
          <w:szCs w:val="22"/>
        </w:rPr>
        <w:t>Variation</w:t>
      </w:r>
    </w:p>
    <w:p w14:paraId="62FA847D" w14:textId="77777777" w:rsidR="000349E5" w:rsidRPr="0021648A" w:rsidRDefault="000349E5" w:rsidP="0013250A">
      <w:pPr>
        <w:spacing w:line="240" w:lineRule="auto"/>
        <w:ind w:left="567"/>
        <w:jc w:val="left"/>
        <w:rPr>
          <w:rFonts w:ascii="Arial" w:hAnsi="Arial" w:cs="Arial"/>
          <w:szCs w:val="22"/>
        </w:rPr>
      </w:pPr>
      <w:r w:rsidRPr="0021648A">
        <w:rPr>
          <w:rFonts w:ascii="Arial" w:hAnsi="Arial" w:cs="Arial"/>
          <w:color w:val="000000"/>
          <w:szCs w:val="22"/>
          <w:lang w:eastAsia="en-GB"/>
        </w:rPr>
        <w:t xml:space="preserve">No amendment to this Agreement will be effective unless it is in writing and signed on behalf of each of the Parties. The </w:t>
      </w:r>
      <w:r w:rsidRPr="0021648A">
        <w:rPr>
          <w:rFonts w:ascii="Arial" w:hAnsi="Arial" w:cs="Arial"/>
          <w:szCs w:val="22"/>
        </w:rPr>
        <w:t>Commissioner</w:t>
      </w:r>
      <w:r w:rsidRPr="0021648A">
        <w:rPr>
          <w:rFonts w:ascii="Arial" w:hAnsi="Arial" w:cs="Arial"/>
          <w:color w:val="000000"/>
          <w:szCs w:val="22"/>
          <w:lang w:eastAsia="en-GB"/>
        </w:rPr>
        <w:t xml:space="preserve"> reserves the right to impose an amendment to the Agreement if it considers that the Recipient has unreasonably withheld its consent to the amendment being made. </w:t>
      </w:r>
    </w:p>
    <w:p w14:paraId="3FB9A293" w14:textId="77777777" w:rsidR="000349E5" w:rsidRPr="0021648A" w:rsidRDefault="000349E5" w:rsidP="0013250A">
      <w:pPr>
        <w:autoSpaceDE w:val="0"/>
        <w:autoSpaceDN w:val="0"/>
        <w:adjustRightInd w:val="0"/>
        <w:spacing w:line="240" w:lineRule="auto"/>
        <w:ind w:left="360"/>
        <w:jc w:val="left"/>
        <w:rPr>
          <w:rFonts w:ascii="Arial" w:hAnsi="Arial" w:cs="Arial"/>
          <w:color w:val="000000"/>
          <w:szCs w:val="22"/>
          <w:lang w:eastAsia="en-GB"/>
        </w:rPr>
      </w:pPr>
    </w:p>
    <w:p w14:paraId="4F9EC236" w14:textId="77777777" w:rsidR="00C532BA" w:rsidRPr="0021648A" w:rsidRDefault="009F3D92" w:rsidP="0013250A">
      <w:pPr>
        <w:numPr>
          <w:ilvl w:val="0"/>
          <w:numId w:val="20"/>
        </w:numPr>
        <w:spacing w:line="240" w:lineRule="auto"/>
        <w:ind w:left="567" w:hanging="567"/>
        <w:jc w:val="left"/>
        <w:rPr>
          <w:rFonts w:ascii="Arial" w:hAnsi="Arial" w:cs="Arial"/>
          <w:szCs w:val="22"/>
        </w:rPr>
      </w:pPr>
      <w:r w:rsidRPr="0021648A">
        <w:rPr>
          <w:rFonts w:ascii="Arial" w:hAnsi="Arial" w:cs="Arial"/>
          <w:b/>
          <w:szCs w:val="22"/>
        </w:rPr>
        <w:t>Assignment</w:t>
      </w:r>
      <w:bookmarkEnd w:id="27"/>
    </w:p>
    <w:p w14:paraId="188D5F2C" w14:textId="3DAB7EC7" w:rsidR="00C532BA" w:rsidRPr="0021648A" w:rsidRDefault="009F3D92" w:rsidP="0013250A">
      <w:pPr>
        <w:spacing w:line="240" w:lineRule="auto"/>
        <w:ind w:left="567"/>
        <w:jc w:val="left"/>
        <w:rPr>
          <w:rFonts w:ascii="Arial" w:hAnsi="Arial" w:cs="Arial"/>
          <w:szCs w:val="22"/>
        </w:rPr>
      </w:pPr>
      <w:r w:rsidRPr="0021648A">
        <w:rPr>
          <w:rFonts w:ascii="Arial" w:hAnsi="Arial" w:cs="Arial"/>
          <w:szCs w:val="22"/>
        </w:rPr>
        <w:t xml:space="preserve">The Recipient may not, without the prior written consent of the </w:t>
      </w:r>
      <w:r w:rsidR="009133CB" w:rsidRPr="0021648A">
        <w:rPr>
          <w:rFonts w:ascii="Arial" w:hAnsi="Arial" w:cs="Arial"/>
          <w:szCs w:val="22"/>
        </w:rPr>
        <w:t>Commissioner</w:t>
      </w:r>
      <w:r w:rsidRPr="0021648A">
        <w:rPr>
          <w:rFonts w:ascii="Arial" w:hAnsi="Arial" w:cs="Arial"/>
          <w:szCs w:val="22"/>
        </w:rPr>
        <w:t xml:space="preserve">, assign, transfer, sub-contract, or in any other way make over to any third party the benefit </w:t>
      </w:r>
      <w:r w:rsidRPr="0021648A">
        <w:rPr>
          <w:rFonts w:ascii="Arial" w:hAnsi="Arial" w:cs="Arial"/>
          <w:szCs w:val="22"/>
        </w:rPr>
        <w:lastRenderedPageBreak/>
        <w:t>and/or the burden of this Agreement or transfer or pay to any other person any part of the Grant.</w:t>
      </w:r>
    </w:p>
    <w:p w14:paraId="0288CE64" w14:textId="77777777" w:rsidR="00CC1EF2" w:rsidRPr="0021648A" w:rsidRDefault="00CC1EF2" w:rsidP="0013250A">
      <w:pPr>
        <w:spacing w:line="240" w:lineRule="auto"/>
        <w:ind w:left="567"/>
        <w:jc w:val="left"/>
        <w:rPr>
          <w:rFonts w:ascii="Arial" w:hAnsi="Arial" w:cs="Arial"/>
          <w:szCs w:val="22"/>
        </w:rPr>
      </w:pPr>
    </w:p>
    <w:p w14:paraId="556276AB" w14:textId="77777777" w:rsidR="00C532BA" w:rsidRPr="0021648A" w:rsidRDefault="009F3D92" w:rsidP="0013250A">
      <w:pPr>
        <w:numPr>
          <w:ilvl w:val="0"/>
          <w:numId w:val="20"/>
        </w:numPr>
        <w:spacing w:line="240" w:lineRule="auto"/>
        <w:ind w:left="567" w:hanging="567"/>
        <w:jc w:val="left"/>
        <w:rPr>
          <w:rFonts w:ascii="Arial" w:hAnsi="Arial" w:cs="Arial"/>
          <w:szCs w:val="22"/>
        </w:rPr>
      </w:pPr>
      <w:bookmarkStart w:id="28" w:name="a81068"/>
      <w:r w:rsidRPr="0021648A">
        <w:rPr>
          <w:rFonts w:ascii="Arial" w:hAnsi="Arial" w:cs="Arial"/>
          <w:b/>
          <w:szCs w:val="22"/>
        </w:rPr>
        <w:t>Waiver</w:t>
      </w:r>
      <w:bookmarkEnd w:id="28"/>
    </w:p>
    <w:p w14:paraId="3D6F5BA2" w14:textId="77777777" w:rsidR="00C532BA" w:rsidRDefault="009F3D92" w:rsidP="0013250A">
      <w:pPr>
        <w:spacing w:line="240" w:lineRule="auto"/>
        <w:ind w:left="567"/>
        <w:jc w:val="left"/>
        <w:rPr>
          <w:rFonts w:ascii="Arial" w:hAnsi="Arial" w:cs="Arial"/>
          <w:szCs w:val="22"/>
        </w:rPr>
      </w:pPr>
      <w:r w:rsidRPr="0021648A">
        <w:rPr>
          <w:rFonts w:ascii="Arial" w:hAnsi="Arial" w:cs="Arial"/>
          <w:szCs w:val="22"/>
        </w:rPr>
        <w:t>No failure or delay by either party to exercise any right or remedy under this Agreement shall be construed as a waiver of any other right or remedy.</w:t>
      </w:r>
    </w:p>
    <w:p w14:paraId="4AA5C076" w14:textId="77777777" w:rsidR="00563F47" w:rsidRPr="0021648A" w:rsidRDefault="00563F47" w:rsidP="0013250A">
      <w:pPr>
        <w:spacing w:line="240" w:lineRule="auto"/>
        <w:ind w:left="567"/>
        <w:jc w:val="left"/>
        <w:rPr>
          <w:rFonts w:ascii="Arial" w:hAnsi="Arial" w:cs="Arial"/>
          <w:szCs w:val="22"/>
        </w:rPr>
      </w:pPr>
    </w:p>
    <w:p w14:paraId="741B3AB4" w14:textId="77777777" w:rsidR="00CC1EF2" w:rsidRPr="0021648A" w:rsidRDefault="00CC1EF2" w:rsidP="0013250A">
      <w:pPr>
        <w:spacing w:line="240" w:lineRule="auto"/>
        <w:ind w:left="567"/>
        <w:jc w:val="left"/>
        <w:rPr>
          <w:rFonts w:ascii="Arial" w:hAnsi="Arial" w:cs="Arial"/>
          <w:szCs w:val="22"/>
        </w:rPr>
      </w:pPr>
    </w:p>
    <w:p w14:paraId="4FEC8EDC" w14:textId="77777777" w:rsidR="00C532BA" w:rsidRPr="0021648A" w:rsidRDefault="009F3D92" w:rsidP="0013250A">
      <w:pPr>
        <w:numPr>
          <w:ilvl w:val="0"/>
          <w:numId w:val="20"/>
        </w:numPr>
        <w:spacing w:line="240" w:lineRule="auto"/>
        <w:ind w:left="567" w:hanging="567"/>
        <w:jc w:val="left"/>
        <w:rPr>
          <w:rFonts w:ascii="Arial" w:hAnsi="Arial" w:cs="Arial"/>
          <w:b/>
          <w:szCs w:val="22"/>
        </w:rPr>
      </w:pPr>
      <w:bookmarkStart w:id="29" w:name="a428184"/>
      <w:r w:rsidRPr="0021648A">
        <w:rPr>
          <w:rFonts w:ascii="Arial" w:hAnsi="Arial" w:cs="Arial"/>
          <w:b/>
          <w:szCs w:val="22"/>
        </w:rPr>
        <w:t>No partnership or agency</w:t>
      </w:r>
      <w:bookmarkEnd w:id="29"/>
    </w:p>
    <w:p w14:paraId="41316883" w14:textId="77777777" w:rsidR="00C532BA" w:rsidRPr="0021648A" w:rsidRDefault="009F3D92" w:rsidP="0013250A">
      <w:pPr>
        <w:spacing w:line="240" w:lineRule="auto"/>
        <w:ind w:left="567"/>
        <w:jc w:val="left"/>
        <w:rPr>
          <w:rFonts w:ascii="Arial" w:hAnsi="Arial" w:cs="Arial"/>
          <w:szCs w:val="22"/>
        </w:rPr>
      </w:pPr>
      <w:r w:rsidRPr="0021648A">
        <w:rPr>
          <w:rFonts w:ascii="Arial" w:hAnsi="Arial" w:cs="Arial"/>
          <w:szCs w:val="22"/>
        </w:rPr>
        <w:t xml:space="preserve">This Agreement shall not create any partnership or joint venture between the </w:t>
      </w:r>
      <w:r w:rsidR="009133CB" w:rsidRPr="0021648A">
        <w:rPr>
          <w:rFonts w:ascii="Arial" w:hAnsi="Arial" w:cs="Arial"/>
          <w:szCs w:val="22"/>
        </w:rPr>
        <w:t>Commissioner</w:t>
      </w:r>
      <w:r w:rsidRPr="0021648A">
        <w:rPr>
          <w:rFonts w:ascii="Arial" w:hAnsi="Arial" w:cs="Arial"/>
          <w:szCs w:val="22"/>
        </w:rPr>
        <w:t xml:space="preserve"> and the Recipient, nor any relationship of principal and agent, nor authorise any party to make or </w:t>
      </w:r>
      <w:proofErr w:type="gramStart"/>
      <w:r w:rsidRPr="0021648A">
        <w:rPr>
          <w:rFonts w:ascii="Arial" w:hAnsi="Arial" w:cs="Arial"/>
          <w:szCs w:val="22"/>
        </w:rPr>
        <w:t>enter into</w:t>
      </w:r>
      <w:proofErr w:type="gramEnd"/>
      <w:r w:rsidRPr="0021648A">
        <w:rPr>
          <w:rFonts w:ascii="Arial" w:hAnsi="Arial" w:cs="Arial"/>
          <w:szCs w:val="22"/>
        </w:rPr>
        <w:t xml:space="preserve"> any commitments for or on behalf of the other party.</w:t>
      </w:r>
    </w:p>
    <w:p w14:paraId="1E91E397" w14:textId="77777777" w:rsidR="00CC1EF2" w:rsidRPr="0021648A" w:rsidRDefault="00CC1EF2" w:rsidP="0013250A">
      <w:pPr>
        <w:spacing w:line="240" w:lineRule="auto"/>
        <w:jc w:val="left"/>
        <w:rPr>
          <w:rFonts w:ascii="Arial" w:hAnsi="Arial" w:cs="Arial"/>
          <w:szCs w:val="22"/>
        </w:rPr>
      </w:pPr>
    </w:p>
    <w:p w14:paraId="5DD4D5AB" w14:textId="77777777" w:rsidR="00C532BA" w:rsidRPr="0021648A" w:rsidRDefault="009F3D92" w:rsidP="0013250A">
      <w:pPr>
        <w:numPr>
          <w:ilvl w:val="0"/>
          <w:numId w:val="20"/>
        </w:numPr>
        <w:spacing w:line="240" w:lineRule="auto"/>
        <w:ind w:left="567" w:hanging="567"/>
        <w:jc w:val="left"/>
        <w:rPr>
          <w:rFonts w:ascii="Arial" w:hAnsi="Arial" w:cs="Arial"/>
          <w:b/>
          <w:szCs w:val="22"/>
        </w:rPr>
      </w:pPr>
      <w:bookmarkStart w:id="30" w:name="a701853"/>
      <w:r w:rsidRPr="0021648A">
        <w:rPr>
          <w:rFonts w:ascii="Arial" w:hAnsi="Arial" w:cs="Arial"/>
          <w:b/>
          <w:szCs w:val="22"/>
        </w:rPr>
        <w:t>Contracts (Rights of Third Parties) Act 1999</w:t>
      </w:r>
      <w:bookmarkEnd w:id="30"/>
    </w:p>
    <w:p w14:paraId="4915FBB4" w14:textId="77777777" w:rsidR="00C532BA" w:rsidRPr="0021648A" w:rsidRDefault="009F3D92" w:rsidP="0013250A">
      <w:pPr>
        <w:spacing w:line="240" w:lineRule="auto"/>
        <w:ind w:left="567"/>
        <w:jc w:val="left"/>
        <w:rPr>
          <w:rFonts w:ascii="Arial" w:hAnsi="Arial" w:cs="Arial"/>
          <w:szCs w:val="22"/>
        </w:rPr>
      </w:pPr>
      <w:r w:rsidRPr="0021648A">
        <w:rPr>
          <w:rFonts w:ascii="Arial" w:hAnsi="Arial" w:cs="Arial"/>
          <w:szCs w:val="22"/>
        </w:rPr>
        <w:t>This Agreement does not and is not intended to confer any contractual benefit on any person pursuant to the terms of the Contracts (Rights of Third Parties) Act 1999.</w:t>
      </w:r>
    </w:p>
    <w:p w14:paraId="6B660885" w14:textId="77777777" w:rsidR="00CC1EF2" w:rsidRPr="0021648A" w:rsidRDefault="00CC1EF2" w:rsidP="0013250A">
      <w:pPr>
        <w:spacing w:line="240" w:lineRule="auto"/>
        <w:ind w:left="567"/>
        <w:jc w:val="left"/>
        <w:rPr>
          <w:rFonts w:ascii="Arial" w:hAnsi="Arial" w:cs="Arial"/>
          <w:szCs w:val="22"/>
        </w:rPr>
      </w:pPr>
    </w:p>
    <w:p w14:paraId="4461D83E" w14:textId="77777777" w:rsidR="00C532BA" w:rsidRPr="0021648A" w:rsidRDefault="009F3D92" w:rsidP="0013250A">
      <w:pPr>
        <w:numPr>
          <w:ilvl w:val="0"/>
          <w:numId w:val="20"/>
        </w:numPr>
        <w:spacing w:line="240" w:lineRule="auto"/>
        <w:ind w:left="567" w:hanging="567"/>
        <w:jc w:val="left"/>
        <w:rPr>
          <w:rFonts w:ascii="Arial" w:hAnsi="Arial" w:cs="Arial"/>
          <w:b/>
          <w:szCs w:val="22"/>
        </w:rPr>
      </w:pPr>
      <w:bookmarkStart w:id="31" w:name="a474954"/>
      <w:r w:rsidRPr="0021648A">
        <w:rPr>
          <w:rFonts w:ascii="Arial" w:hAnsi="Arial" w:cs="Arial"/>
          <w:b/>
          <w:szCs w:val="22"/>
        </w:rPr>
        <w:t>Governing law</w:t>
      </w:r>
      <w:bookmarkEnd w:id="31"/>
    </w:p>
    <w:p w14:paraId="78B19B29" w14:textId="77777777" w:rsidR="00C532BA" w:rsidRPr="0021648A" w:rsidRDefault="009F3D92" w:rsidP="0013250A">
      <w:pPr>
        <w:spacing w:line="240" w:lineRule="auto"/>
        <w:ind w:left="567"/>
        <w:jc w:val="left"/>
        <w:rPr>
          <w:rFonts w:ascii="Arial" w:hAnsi="Arial" w:cs="Arial"/>
          <w:szCs w:val="22"/>
        </w:rPr>
      </w:pPr>
      <w:r w:rsidRPr="0021648A">
        <w:rPr>
          <w:rFonts w:ascii="Arial" w:hAnsi="Arial" w:cs="Arial"/>
          <w:szCs w:val="22"/>
        </w:rPr>
        <w:t xml:space="preserve">This Agreement shall be governed by and construed in accordance with the law of England and the </w:t>
      </w:r>
      <w:r w:rsidR="00A4135C" w:rsidRPr="0021648A">
        <w:rPr>
          <w:rFonts w:ascii="Arial" w:hAnsi="Arial" w:cs="Arial"/>
          <w:szCs w:val="22"/>
        </w:rPr>
        <w:t xml:space="preserve">Parties </w:t>
      </w:r>
      <w:r w:rsidRPr="0021648A">
        <w:rPr>
          <w:rFonts w:ascii="Arial" w:hAnsi="Arial" w:cs="Arial"/>
          <w:szCs w:val="22"/>
        </w:rPr>
        <w:t>irrevocably submit to the exclusive jurisdiction of the English courts.</w:t>
      </w:r>
    </w:p>
    <w:p w14:paraId="509A6F87" w14:textId="77777777" w:rsidR="00CC1EF2" w:rsidRPr="0021648A" w:rsidRDefault="00CC1EF2" w:rsidP="0013250A">
      <w:pPr>
        <w:spacing w:line="240" w:lineRule="auto"/>
        <w:ind w:left="567"/>
        <w:jc w:val="left"/>
        <w:rPr>
          <w:rFonts w:ascii="Arial" w:hAnsi="Arial" w:cs="Arial"/>
          <w:szCs w:val="22"/>
        </w:rPr>
      </w:pPr>
    </w:p>
    <w:p w14:paraId="4FB55CCB" w14:textId="77777777" w:rsidR="00F32103" w:rsidRPr="0021648A" w:rsidRDefault="00F32103" w:rsidP="0013250A">
      <w:pPr>
        <w:numPr>
          <w:ilvl w:val="0"/>
          <w:numId w:val="20"/>
        </w:numPr>
        <w:spacing w:line="240" w:lineRule="auto"/>
        <w:ind w:left="567" w:hanging="567"/>
        <w:jc w:val="left"/>
        <w:rPr>
          <w:rFonts w:ascii="Arial" w:hAnsi="Arial" w:cs="Arial"/>
          <w:b/>
          <w:szCs w:val="22"/>
        </w:rPr>
      </w:pPr>
      <w:r w:rsidRPr="0021648A">
        <w:rPr>
          <w:rFonts w:ascii="Arial" w:hAnsi="Arial" w:cs="Arial"/>
          <w:b/>
          <w:szCs w:val="22"/>
        </w:rPr>
        <w:t>Entire agreement</w:t>
      </w:r>
    </w:p>
    <w:p w14:paraId="7BB5ADE9" w14:textId="77777777" w:rsidR="00F32103" w:rsidRPr="0021648A" w:rsidRDefault="00F32103" w:rsidP="0013250A">
      <w:pPr>
        <w:spacing w:line="240" w:lineRule="auto"/>
        <w:ind w:left="567"/>
        <w:jc w:val="left"/>
        <w:rPr>
          <w:rFonts w:ascii="Arial" w:hAnsi="Arial" w:cs="Arial"/>
          <w:szCs w:val="22"/>
        </w:rPr>
      </w:pPr>
      <w:r w:rsidRPr="0021648A">
        <w:rPr>
          <w:rFonts w:ascii="Arial" w:hAnsi="Arial" w:cs="Arial"/>
          <w:szCs w:val="22"/>
        </w:rPr>
        <w:t xml:space="preserve">This Agreement (together with all documents attached to or referred to within it) constitutes the entire agreement and understanding between the </w:t>
      </w:r>
      <w:r w:rsidR="00A4135C" w:rsidRPr="0021648A">
        <w:rPr>
          <w:rFonts w:ascii="Arial" w:hAnsi="Arial" w:cs="Arial"/>
          <w:szCs w:val="22"/>
        </w:rPr>
        <w:t xml:space="preserve">Parties </w:t>
      </w:r>
      <w:r w:rsidRPr="0021648A">
        <w:rPr>
          <w:rFonts w:ascii="Arial" w:hAnsi="Arial" w:cs="Arial"/>
          <w:szCs w:val="22"/>
        </w:rPr>
        <w:t>in relation to the Grant and supersedes any previous agreement or understanding between them in relation to such subject matter.</w:t>
      </w:r>
    </w:p>
    <w:bookmarkEnd w:id="3"/>
    <w:p w14:paraId="03DDBF81" w14:textId="77777777" w:rsidR="00224794" w:rsidRPr="0021648A" w:rsidRDefault="00224794" w:rsidP="0013250A">
      <w:pPr>
        <w:spacing w:line="240" w:lineRule="auto"/>
        <w:jc w:val="left"/>
        <w:rPr>
          <w:rFonts w:ascii="Arial" w:hAnsi="Arial" w:cs="Arial"/>
          <w:szCs w:val="22"/>
        </w:rPr>
      </w:pPr>
    </w:p>
    <w:p w14:paraId="4461F1F7" w14:textId="2AF3B546" w:rsidR="0014319A" w:rsidRDefault="009F3D92" w:rsidP="0013250A">
      <w:pPr>
        <w:spacing w:line="240" w:lineRule="auto"/>
        <w:jc w:val="left"/>
        <w:rPr>
          <w:rFonts w:ascii="Arial" w:hAnsi="Arial" w:cs="Arial"/>
          <w:szCs w:val="22"/>
        </w:rPr>
      </w:pPr>
      <w:r w:rsidRPr="0021648A">
        <w:rPr>
          <w:rFonts w:ascii="Arial" w:hAnsi="Arial" w:cs="Arial"/>
          <w:szCs w:val="22"/>
        </w:rPr>
        <w:t xml:space="preserve">This document has been executed </w:t>
      </w:r>
      <w:r w:rsidRPr="008F15F8">
        <w:rPr>
          <w:rFonts w:ascii="Arial" w:hAnsi="Arial" w:cs="Arial"/>
          <w:szCs w:val="22"/>
        </w:rPr>
        <w:t>as a deed and is delivered and takes effect on the date stated at the beginning of it.</w:t>
      </w:r>
      <w:bookmarkStart w:id="32" w:name="a454977"/>
      <w:bookmarkStart w:id="33" w:name="_Toc416872325"/>
    </w:p>
    <w:p w14:paraId="3F076EBB" w14:textId="77777777" w:rsidR="00151140" w:rsidRPr="008F15F8" w:rsidRDefault="00151140" w:rsidP="0013250A">
      <w:pPr>
        <w:spacing w:line="240" w:lineRule="auto"/>
        <w:jc w:val="left"/>
        <w:rPr>
          <w:rFonts w:ascii="Arial" w:hAnsi="Arial" w:cs="Arial"/>
          <w:szCs w:val="22"/>
        </w:rPr>
      </w:pPr>
    </w:p>
    <w:bookmarkEnd w:id="32"/>
    <w:bookmarkEnd w:id="33"/>
    <w:p w14:paraId="1C5F178C" w14:textId="428EC5D4" w:rsidR="008F15F8" w:rsidRPr="008F15F8" w:rsidRDefault="008F15F8">
      <w:pPr>
        <w:spacing w:line="240" w:lineRule="auto"/>
        <w:jc w:val="left"/>
        <w:rPr>
          <w:rFonts w:ascii="Arial" w:hAnsi="Arial" w:cs="Arial"/>
          <w:szCs w:val="22"/>
        </w:rPr>
      </w:pPr>
      <w:r w:rsidRPr="008F15F8">
        <w:rPr>
          <w:rFonts w:ascii="Arial" w:hAnsi="Arial" w:cs="Arial"/>
          <w:szCs w:val="22"/>
        </w:rPr>
        <w:br w:type="page"/>
      </w:r>
    </w:p>
    <w:p w14:paraId="2E49E36F" w14:textId="77777777" w:rsidR="0054425A" w:rsidRDefault="0054425A" w:rsidP="00892AE8">
      <w:pPr>
        <w:tabs>
          <w:tab w:val="left" w:pos="4361"/>
          <w:tab w:val="left" w:pos="5353"/>
        </w:tabs>
        <w:jc w:val="left"/>
        <w:rPr>
          <w:rFonts w:ascii="Arial" w:hAnsi="Arial" w:cs="Arial"/>
          <w:szCs w:val="22"/>
        </w:rPr>
        <w:sectPr w:rsidR="0054425A" w:rsidSect="00BC271C">
          <w:footerReference w:type="default" r:id="rId13"/>
          <w:pgSz w:w="11907" w:h="16840"/>
          <w:pgMar w:top="1418" w:right="1418" w:bottom="1418" w:left="1418" w:header="720" w:footer="720" w:gutter="0"/>
          <w:pgNumType w:start="1"/>
          <w:cols w:space="720"/>
        </w:sectPr>
      </w:pPr>
    </w:p>
    <w:p w14:paraId="7D3057A9" w14:textId="5A427867" w:rsidR="00892AE8" w:rsidRPr="009133CB" w:rsidRDefault="00892AE8" w:rsidP="00892AE8">
      <w:pPr>
        <w:tabs>
          <w:tab w:val="left" w:pos="4361"/>
          <w:tab w:val="left" w:pos="5353"/>
        </w:tabs>
        <w:jc w:val="left"/>
        <w:rPr>
          <w:rFonts w:ascii="Arial" w:hAnsi="Arial" w:cs="Arial"/>
          <w:szCs w:val="22"/>
        </w:rPr>
      </w:pPr>
      <w:r w:rsidRPr="009133CB">
        <w:rPr>
          <w:rFonts w:ascii="Arial" w:hAnsi="Arial" w:cs="Arial"/>
          <w:szCs w:val="22"/>
        </w:rPr>
        <w:lastRenderedPageBreak/>
        <w:t>EXECUTED as a DEED</w:t>
      </w:r>
      <w:r w:rsidRPr="009133CB">
        <w:rPr>
          <w:rFonts w:ascii="Arial" w:hAnsi="Arial" w:cs="Arial"/>
          <w:szCs w:val="22"/>
        </w:rPr>
        <w:tab/>
      </w:r>
      <w:r w:rsidRPr="009133CB">
        <w:rPr>
          <w:rFonts w:ascii="Arial" w:hAnsi="Arial" w:cs="Arial"/>
          <w:szCs w:val="22"/>
        </w:rPr>
        <w:tab/>
        <w:t> </w:t>
      </w:r>
    </w:p>
    <w:p w14:paraId="429FF8B6" w14:textId="77777777" w:rsidR="00892AE8" w:rsidRDefault="00892AE8">
      <w:pPr>
        <w:rPr>
          <w:rFonts w:ascii="Arial" w:hAnsi="Arial" w:cs="Arial"/>
        </w:rPr>
      </w:pPr>
      <w:r w:rsidRPr="009133CB">
        <w:rPr>
          <w:rFonts w:ascii="Arial" w:hAnsi="Arial" w:cs="Arial"/>
          <w:szCs w:val="22"/>
        </w:rPr>
        <w:t xml:space="preserve">by </w:t>
      </w:r>
      <w:r>
        <w:rPr>
          <w:rFonts w:ascii="Arial" w:hAnsi="Arial" w:cs="Arial"/>
          <w:szCs w:val="22"/>
        </w:rPr>
        <w:t xml:space="preserve">the </w:t>
      </w:r>
      <w:r w:rsidRPr="009133CB">
        <w:rPr>
          <w:rFonts w:ascii="Arial" w:hAnsi="Arial" w:cs="Arial"/>
        </w:rPr>
        <w:t xml:space="preserve">Police and Crime </w:t>
      </w:r>
    </w:p>
    <w:p w14:paraId="0E1543F3" w14:textId="77777777" w:rsidR="00892AE8" w:rsidRDefault="00892AE8" w:rsidP="00892AE8">
      <w:pPr>
        <w:rPr>
          <w:rFonts w:ascii="Arial" w:hAnsi="Arial" w:cs="Arial"/>
          <w:szCs w:val="22"/>
        </w:rPr>
      </w:pPr>
      <w:r w:rsidRPr="009133CB">
        <w:rPr>
          <w:rFonts w:ascii="Arial" w:hAnsi="Arial" w:cs="Arial"/>
        </w:rPr>
        <w:t>Commissioner for Norfolk</w:t>
      </w:r>
      <w:r>
        <w:rPr>
          <w:rFonts w:ascii="Arial" w:hAnsi="Arial" w:cs="Arial"/>
        </w:rPr>
        <w:tab/>
      </w:r>
      <w:r>
        <w:rPr>
          <w:rFonts w:ascii="Arial" w:hAnsi="Arial" w:cs="Arial"/>
        </w:rPr>
        <w:tab/>
      </w:r>
      <w:r>
        <w:rPr>
          <w:rFonts w:ascii="Arial" w:hAnsi="Arial" w:cs="Arial"/>
        </w:rPr>
        <w:tab/>
      </w:r>
      <w:r>
        <w:rPr>
          <w:rFonts w:ascii="Arial" w:hAnsi="Arial" w:cs="Arial"/>
        </w:rPr>
        <w:tab/>
      </w:r>
      <w:r w:rsidRPr="009133CB">
        <w:rPr>
          <w:rFonts w:ascii="Arial" w:hAnsi="Arial" w:cs="Arial"/>
          <w:szCs w:val="22"/>
        </w:rPr>
        <w:t>.................................</w:t>
      </w:r>
    </w:p>
    <w:p w14:paraId="60DC6EFB" w14:textId="77777777" w:rsidR="00892AE8" w:rsidRDefault="00892AE8">
      <w:pPr>
        <w:rPr>
          <w:rFonts w:ascii="Arial" w:hAnsi="Arial" w:cs="Arial"/>
        </w:rPr>
      </w:pPr>
    </w:p>
    <w:p w14:paraId="039A8BBF" w14:textId="77777777" w:rsidR="00892AE8" w:rsidRDefault="008C1FA2">
      <w:pPr>
        <w:rPr>
          <w:rFonts w:ascii="Arial" w:hAnsi="Arial" w:cs="Arial"/>
          <w:szCs w:val="22"/>
        </w:rPr>
      </w:pPr>
      <w:r>
        <w:rPr>
          <w:rFonts w:ascii="Arial" w:hAnsi="Arial" w:cs="Arial"/>
          <w:szCs w:val="22"/>
        </w:rPr>
        <w:t>on</w:t>
      </w:r>
      <w:r>
        <w:rPr>
          <w:rFonts w:ascii="Arial" w:hAnsi="Arial" w:cs="Arial"/>
          <w:szCs w:val="22"/>
        </w:rPr>
        <w:tab/>
      </w:r>
      <w:r w:rsidR="00892AE8" w:rsidRPr="009133CB">
        <w:rPr>
          <w:rFonts w:ascii="Arial" w:hAnsi="Arial" w:cs="Arial"/>
          <w:szCs w:val="22"/>
        </w:rPr>
        <w:tab/>
      </w:r>
      <w:r w:rsidR="00892AE8" w:rsidRPr="009133CB">
        <w:rPr>
          <w:rFonts w:ascii="Arial" w:hAnsi="Arial" w:cs="Arial"/>
          <w:szCs w:val="22"/>
        </w:rPr>
        <w:tab/>
        <w:t> </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sidRPr="009133CB">
        <w:rPr>
          <w:rFonts w:ascii="Arial" w:hAnsi="Arial" w:cs="Arial"/>
          <w:szCs w:val="22"/>
        </w:rPr>
        <w:t>......................</w:t>
      </w:r>
      <w:r>
        <w:rPr>
          <w:rFonts w:ascii="Arial" w:hAnsi="Arial" w:cs="Arial"/>
          <w:szCs w:val="22"/>
        </w:rPr>
        <w:t>20….</w:t>
      </w:r>
      <w:r w:rsidRPr="009133CB">
        <w:rPr>
          <w:rFonts w:ascii="Arial" w:hAnsi="Arial" w:cs="Arial"/>
          <w:szCs w:val="22"/>
        </w:rPr>
        <w:t>...</w:t>
      </w:r>
    </w:p>
    <w:p w14:paraId="5AEFDBD4" w14:textId="77777777" w:rsidR="00892AE8" w:rsidRPr="009133CB" w:rsidRDefault="00892AE8">
      <w:pPr>
        <w:tabs>
          <w:tab w:val="left" w:pos="4361"/>
          <w:tab w:val="left" w:pos="5353"/>
        </w:tabs>
        <w:ind w:left="108"/>
        <w:jc w:val="left"/>
        <w:rPr>
          <w:rFonts w:ascii="Arial" w:hAnsi="Arial" w:cs="Arial"/>
          <w:szCs w:val="22"/>
        </w:rPr>
      </w:pPr>
    </w:p>
    <w:p w14:paraId="3ED12BC2" w14:textId="77777777" w:rsidR="00BB37C3" w:rsidRDefault="00892AE8" w:rsidP="00BB37C3">
      <w:pPr>
        <w:tabs>
          <w:tab w:val="left" w:pos="4361"/>
          <w:tab w:val="left" w:pos="5103"/>
        </w:tabs>
        <w:jc w:val="left"/>
        <w:rPr>
          <w:rFonts w:ascii="Arial" w:hAnsi="Arial" w:cs="Arial"/>
          <w:szCs w:val="22"/>
        </w:rPr>
      </w:pPr>
      <w:r w:rsidRPr="009133CB">
        <w:rPr>
          <w:rFonts w:ascii="Arial" w:hAnsi="Arial" w:cs="Arial"/>
          <w:szCs w:val="22"/>
        </w:rPr>
        <w:t>in the presence of:</w:t>
      </w:r>
      <w:r w:rsidR="00BB37C3">
        <w:rPr>
          <w:rFonts w:ascii="Arial" w:hAnsi="Arial" w:cs="Arial"/>
          <w:szCs w:val="22"/>
        </w:rPr>
        <w:tab/>
      </w:r>
      <w:r w:rsidR="00BB37C3">
        <w:rPr>
          <w:rFonts w:ascii="Arial" w:hAnsi="Arial" w:cs="Arial"/>
          <w:szCs w:val="22"/>
        </w:rPr>
        <w:tab/>
      </w:r>
    </w:p>
    <w:p w14:paraId="79887FD9" w14:textId="77777777" w:rsidR="00BB37C3" w:rsidRDefault="00BB37C3" w:rsidP="00BB37C3">
      <w:pPr>
        <w:tabs>
          <w:tab w:val="left" w:pos="4361"/>
          <w:tab w:val="left" w:pos="5103"/>
        </w:tabs>
        <w:jc w:val="left"/>
        <w:rPr>
          <w:rFonts w:ascii="Arial" w:hAnsi="Arial" w:cs="Arial"/>
          <w:szCs w:val="22"/>
        </w:rPr>
      </w:pPr>
    </w:p>
    <w:p w14:paraId="049DA7E3" w14:textId="77777777" w:rsidR="00892AE8" w:rsidRDefault="00BB37C3" w:rsidP="00A8494F">
      <w:pPr>
        <w:tabs>
          <w:tab w:val="left" w:pos="4361"/>
          <w:tab w:val="left" w:pos="5103"/>
        </w:tabs>
        <w:spacing w:line="360" w:lineRule="auto"/>
        <w:jc w:val="left"/>
        <w:rPr>
          <w:rFonts w:ascii="Arial" w:hAnsi="Arial" w:cs="Arial"/>
          <w:szCs w:val="22"/>
        </w:rPr>
      </w:pPr>
      <w:r>
        <w:rPr>
          <w:rFonts w:ascii="Arial" w:hAnsi="Arial" w:cs="Arial"/>
          <w:szCs w:val="22"/>
        </w:rPr>
        <w:t xml:space="preserve">Signature </w:t>
      </w:r>
      <w:r>
        <w:rPr>
          <w:rFonts w:ascii="Arial" w:hAnsi="Arial" w:cs="Arial"/>
          <w:szCs w:val="22"/>
        </w:rPr>
        <w:tab/>
      </w:r>
      <w:r>
        <w:rPr>
          <w:rFonts w:ascii="Arial" w:hAnsi="Arial" w:cs="Arial"/>
          <w:szCs w:val="22"/>
        </w:rPr>
        <w:tab/>
      </w:r>
      <w:r w:rsidRPr="009133CB">
        <w:rPr>
          <w:rFonts w:ascii="Arial" w:hAnsi="Arial" w:cs="Arial"/>
          <w:szCs w:val="22"/>
        </w:rPr>
        <w:t>.................................</w:t>
      </w:r>
      <w:r w:rsidR="00892AE8" w:rsidRPr="009133CB">
        <w:rPr>
          <w:rFonts w:ascii="Arial" w:hAnsi="Arial" w:cs="Arial"/>
          <w:szCs w:val="22"/>
        </w:rPr>
        <w:tab/>
      </w:r>
      <w:r w:rsidR="00892AE8" w:rsidRPr="009133CB">
        <w:rPr>
          <w:rFonts w:ascii="Arial" w:hAnsi="Arial" w:cs="Arial"/>
          <w:szCs w:val="22"/>
        </w:rPr>
        <w:tab/>
      </w:r>
    </w:p>
    <w:p w14:paraId="2F3E7347" w14:textId="77777777" w:rsidR="00BB37C3" w:rsidRPr="00BB37C3" w:rsidRDefault="00BB37C3" w:rsidP="00A8494F">
      <w:pPr>
        <w:tabs>
          <w:tab w:val="left" w:pos="4361"/>
          <w:tab w:val="left" w:pos="5103"/>
        </w:tabs>
        <w:spacing w:line="360" w:lineRule="auto"/>
        <w:jc w:val="left"/>
        <w:rPr>
          <w:rFonts w:ascii="Arial" w:hAnsi="Arial" w:cs="Arial"/>
          <w:szCs w:val="22"/>
        </w:rPr>
      </w:pPr>
      <w:r w:rsidRPr="00BB37C3">
        <w:rPr>
          <w:rFonts w:ascii="Arial" w:hAnsi="Arial" w:cs="Arial"/>
          <w:szCs w:val="22"/>
        </w:rPr>
        <w:t>Name</w:t>
      </w:r>
      <w:r w:rsidRPr="00BB37C3">
        <w:rPr>
          <w:rFonts w:ascii="Arial" w:hAnsi="Arial" w:cs="Arial"/>
          <w:szCs w:val="22"/>
        </w:rPr>
        <w:tab/>
        <w:t> </w:t>
      </w:r>
      <w:r>
        <w:rPr>
          <w:rFonts w:ascii="Arial" w:hAnsi="Arial" w:cs="Arial"/>
          <w:szCs w:val="22"/>
        </w:rPr>
        <w:tab/>
      </w:r>
      <w:r w:rsidRPr="009133CB">
        <w:rPr>
          <w:rFonts w:ascii="Arial" w:hAnsi="Arial" w:cs="Arial"/>
          <w:szCs w:val="22"/>
        </w:rPr>
        <w:t>.................................</w:t>
      </w:r>
    </w:p>
    <w:p w14:paraId="09D92D09" w14:textId="77777777" w:rsidR="00BB37C3" w:rsidRDefault="00BB37C3" w:rsidP="00A8494F">
      <w:pPr>
        <w:tabs>
          <w:tab w:val="left" w:pos="4361"/>
          <w:tab w:val="left" w:pos="5103"/>
        </w:tabs>
        <w:spacing w:line="360" w:lineRule="auto"/>
        <w:jc w:val="left"/>
        <w:rPr>
          <w:rFonts w:ascii="Arial" w:hAnsi="Arial" w:cs="Arial"/>
          <w:szCs w:val="22"/>
        </w:rPr>
      </w:pPr>
      <w:r w:rsidRPr="00BB37C3">
        <w:rPr>
          <w:rFonts w:ascii="Arial" w:hAnsi="Arial" w:cs="Arial"/>
          <w:szCs w:val="22"/>
        </w:rPr>
        <w:t>Address</w:t>
      </w:r>
      <w:r w:rsidRPr="00BB37C3">
        <w:rPr>
          <w:rFonts w:ascii="Arial" w:hAnsi="Arial" w:cs="Arial"/>
          <w:szCs w:val="22"/>
        </w:rPr>
        <w:tab/>
        <w:t> </w:t>
      </w:r>
      <w:r>
        <w:rPr>
          <w:rFonts w:ascii="Arial" w:hAnsi="Arial" w:cs="Arial"/>
          <w:szCs w:val="22"/>
        </w:rPr>
        <w:tab/>
      </w:r>
      <w:r w:rsidRPr="009133CB">
        <w:rPr>
          <w:rFonts w:ascii="Arial" w:hAnsi="Arial" w:cs="Arial"/>
          <w:szCs w:val="22"/>
        </w:rPr>
        <w:t>.................................</w:t>
      </w:r>
    </w:p>
    <w:p w14:paraId="6BA15542" w14:textId="77777777" w:rsidR="00BB37C3" w:rsidRDefault="00BB37C3" w:rsidP="00A8494F">
      <w:pPr>
        <w:tabs>
          <w:tab w:val="left" w:pos="4361"/>
          <w:tab w:val="left" w:pos="5103"/>
        </w:tabs>
        <w:spacing w:line="360" w:lineRule="auto"/>
        <w:jc w:val="left"/>
        <w:rPr>
          <w:rFonts w:ascii="Arial" w:hAnsi="Arial" w:cs="Arial"/>
          <w:szCs w:val="22"/>
        </w:rPr>
      </w:pPr>
      <w:r>
        <w:rPr>
          <w:rFonts w:ascii="Arial" w:hAnsi="Arial" w:cs="Arial"/>
          <w:szCs w:val="22"/>
        </w:rPr>
        <w:tab/>
      </w:r>
      <w:r>
        <w:rPr>
          <w:rFonts w:ascii="Arial" w:hAnsi="Arial" w:cs="Arial"/>
          <w:szCs w:val="22"/>
        </w:rPr>
        <w:tab/>
      </w:r>
      <w:r w:rsidRPr="009133CB">
        <w:rPr>
          <w:rFonts w:ascii="Arial" w:hAnsi="Arial" w:cs="Arial"/>
          <w:szCs w:val="22"/>
        </w:rPr>
        <w:t>.................................</w:t>
      </w:r>
    </w:p>
    <w:p w14:paraId="2750BE83" w14:textId="77777777" w:rsidR="00BB37C3" w:rsidRPr="00BB37C3" w:rsidRDefault="00BB37C3" w:rsidP="00A8494F">
      <w:pPr>
        <w:tabs>
          <w:tab w:val="left" w:pos="4361"/>
          <w:tab w:val="left" w:pos="5103"/>
        </w:tabs>
        <w:spacing w:line="360" w:lineRule="auto"/>
        <w:jc w:val="left"/>
        <w:rPr>
          <w:rFonts w:ascii="Arial" w:hAnsi="Arial" w:cs="Arial"/>
          <w:szCs w:val="22"/>
        </w:rPr>
      </w:pPr>
      <w:r>
        <w:rPr>
          <w:rFonts w:ascii="Arial" w:hAnsi="Arial" w:cs="Arial"/>
          <w:szCs w:val="22"/>
        </w:rPr>
        <w:tab/>
      </w:r>
      <w:r>
        <w:rPr>
          <w:rFonts w:ascii="Arial" w:hAnsi="Arial" w:cs="Arial"/>
          <w:szCs w:val="22"/>
        </w:rPr>
        <w:tab/>
      </w:r>
      <w:r w:rsidRPr="009133CB">
        <w:rPr>
          <w:rFonts w:ascii="Arial" w:hAnsi="Arial" w:cs="Arial"/>
          <w:szCs w:val="22"/>
        </w:rPr>
        <w:t>.................................</w:t>
      </w:r>
    </w:p>
    <w:p w14:paraId="5FA9730B" w14:textId="77777777" w:rsidR="00BB37C3" w:rsidRPr="00BB37C3" w:rsidRDefault="00BB37C3" w:rsidP="00A8494F">
      <w:pPr>
        <w:tabs>
          <w:tab w:val="left" w:pos="4361"/>
          <w:tab w:val="left" w:pos="5103"/>
        </w:tabs>
        <w:spacing w:line="360" w:lineRule="auto"/>
        <w:jc w:val="left"/>
        <w:rPr>
          <w:rFonts w:ascii="Arial" w:hAnsi="Arial" w:cs="Arial"/>
          <w:szCs w:val="22"/>
        </w:rPr>
      </w:pPr>
      <w:r w:rsidRPr="00BB37C3">
        <w:rPr>
          <w:rFonts w:ascii="Arial" w:hAnsi="Arial" w:cs="Arial"/>
          <w:szCs w:val="22"/>
        </w:rPr>
        <w:t>Occupation</w:t>
      </w:r>
      <w:r>
        <w:rPr>
          <w:rFonts w:ascii="Arial" w:hAnsi="Arial" w:cs="Arial"/>
          <w:szCs w:val="22"/>
        </w:rPr>
        <w:tab/>
      </w:r>
      <w:r>
        <w:rPr>
          <w:rFonts w:ascii="Arial" w:hAnsi="Arial" w:cs="Arial"/>
          <w:szCs w:val="22"/>
        </w:rPr>
        <w:tab/>
      </w:r>
      <w:r w:rsidRPr="009133CB">
        <w:rPr>
          <w:rFonts w:ascii="Arial" w:hAnsi="Arial" w:cs="Arial"/>
          <w:szCs w:val="22"/>
        </w:rPr>
        <w:t>.................................</w:t>
      </w:r>
    </w:p>
    <w:p w14:paraId="02AF4378" w14:textId="77777777" w:rsidR="00BB37C3" w:rsidRPr="009133CB" w:rsidRDefault="00BB37C3" w:rsidP="00BB37C3">
      <w:pPr>
        <w:tabs>
          <w:tab w:val="left" w:pos="4361"/>
          <w:tab w:val="left" w:pos="5103"/>
        </w:tabs>
        <w:jc w:val="left"/>
        <w:rPr>
          <w:rFonts w:ascii="Arial" w:hAnsi="Arial" w:cs="Arial"/>
          <w:szCs w:val="22"/>
        </w:rPr>
      </w:pPr>
    </w:p>
    <w:p w14:paraId="18BBF73D" w14:textId="77777777" w:rsidR="00892AE8" w:rsidRPr="009133CB" w:rsidRDefault="00892AE8">
      <w:pPr>
        <w:tabs>
          <w:tab w:val="left" w:pos="4361"/>
          <w:tab w:val="left" w:pos="5353"/>
        </w:tabs>
        <w:ind w:left="108"/>
        <w:jc w:val="left"/>
        <w:rPr>
          <w:rFonts w:ascii="Arial" w:hAnsi="Arial" w:cs="Arial"/>
          <w:szCs w:val="22"/>
        </w:rPr>
      </w:pPr>
      <w:r w:rsidRPr="009133CB">
        <w:rPr>
          <w:rFonts w:ascii="Arial" w:hAnsi="Arial" w:cs="Arial"/>
          <w:szCs w:val="22"/>
        </w:rPr>
        <w:t> </w:t>
      </w:r>
      <w:r w:rsidRPr="009133CB">
        <w:rPr>
          <w:rFonts w:ascii="Arial" w:hAnsi="Arial" w:cs="Arial"/>
          <w:szCs w:val="22"/>
        </w:rPr>
        <w:tab/>
      </w:r>
      <w:r w:rsidRPr="009133CB">
        <w:rPr>
          <w:rFonts w:ascii="Arial" w:hAnsi="Arial" w:cs="Arial"/>
          <w:szCs w:val="22"/>
        </w:rPr>
        <w:tab/>
      </w:r>
    </w:p>
    <w:p w14:paraId="7E088BD1" w14:textId="77777777" w:rsidR="00BB37C3" w:rsidRDefault="00BB37C3" w:rsidP="00BB37C3">
      <w:pPr>
        <w:tabs>
          <w:tab w:val="left" w:pos="4361"/>
          <w:tab w:val="left" w:pos="5353"/>
        </w:tabs>
        <w:jc w:val="left"/>
        <w:rPr>
          <w:rFonts w:ascii="Arial" w:hAnsi="Arial" w:cs="Arial"/>
          <w:szCs w:val="22"/>
        </w:rPr>
      </w:pPr>
    </w:p>
    <w:p w14:paraId="28E8CBA9" w14:textId="77777777" w:rsidR="00BB37C3" w:rsidRPr="009133CB" w:rsidRDefault="00BB37C3" w:rsidP="00BB37C3">
      <w:pPr>
        <w:tabs>
          <w:tab w:val="left" w:pos="4361"/>
          <w:tab w:val="left" w:pos="5353"/>
        </w:tabs>
        <w:jc w:val="left"/>
        <w:rPr>
          <w:rFonts w:ascii="Arial" w:hAnsi="Arial" w:cs="Arial"/>
          <w:szCs w:val="22"/>
        </w:rPr>
      </w:pPr>
      <w:r w:rsidRPr="009133CB">
        <w:rPr>
          <w:rFonts w:ascii="Arial" w:hAnsi="Arial" w:cs="Arial"/>
          <w:szCs w:val="22"/>
        </w:rPr>
        <w:t>EXECUTED as a DEED</w:t>
      </w:r>
      <w:r w:rsidRPr="009133CB">
        <w:rPr>
          <w:rFonts w:ascii="Arial" w:hAnsi="Arial" w:cs="Arial"/>
          <w:szCs w:val="22"/>
        </w:rPr>
        <w:tab/>
      </w:r>
      <w:r w:rsidRPr="009133CB">
        <w:rPr>
          <w:rFonts w:ascii="Arial" w:hAnsi="Arial" w:cs="Arial"/>
          <w:szCs w:val="22"/>
        </w:rPr>
        <w:tab/>
        <w:t> </w:t>
      </w:r>
    </w:p>
    <w:p w14:paraId="05D9DA41" w14:textId="77777777" w:rsidR="00BB37C3" w:rsidRDefault="00BB37C3" w:rsidP="00BB37C3">
      <w:pPr>
        <w:rPr>
          <w:rFonts w:ascii="Arial" w:hAnsi="Arial" w:cs="Arial"/>
          <w:szCs w:val="22"/>
          <w:highlight w:val="yellow"/>
        </w:rPr>
      </w:pPr>
      <w:r w:rsidRPr="009133CB">
        <w:rPr>
          <w:rFonts w:ascii="Arial" w:hAnsi="Arial" w:cs="Arial"/>
          <w:szCs w:val="22"/>
        </w:rPr>
        <w:t>by [</w:t>
      </w:r>
      <w:r w:rsidRPr="00F61C17">
        <w:rPr>
          <w:rFonts w:ascii="Arial" w:hAnsi="Arial" w:cs="Arial"/>
          <w:szCs w:val="22"/>
          <w:highlight w:val="yellow"/>
        </w:rPr>
        <w:t xml:space="preserve">NAME OF DIRECTOR OR </w:t>
      </w:r>
    </w:p>
    <w:p w14:paraId="1196AA83" w14:textId="77777777" w:rsidR="00BB37C3" w:rsidRDefault="00BB37C3" w:rsidP="00BB37C3">
      <w:pPr>
        <w:rPr>
          <w:rFonts w:ascii="Arial" w:hAnsi="Arial" w:cs="Arial"/>
          <w:szCs w:val="22"/>
        </w:rPr>
      </w:pPr>
      <w:r w:rsidRPr="00F61C17">
        <w:rPr>
          <w:rFonts w:ascii="Arial" w:hAnsi="Arial" w:cs="Arial"/>
          <w:szCs w:val="22"/>
          <w:highlight w:val="yellow"/>
        </w:rPr>
        <w:t>COMPANY SECRETARY</w:t>
      </w:r>
      <w:r w:rsidRPr="009133CB">
        <w:rPr>
          <w:rFonts w:ascii="Arial" w:hAnsi="Arial" w:cs="Arial"/>
          <w:szCs w:val="22"/>
        </w:rPr>
        <w:t>]</w:t>
      </w:r>
      <w:r>
        <w:rPr>
          <w:rFonts w:ascii="Arial" w:hAnsi="Arial" w:cs="Arial"/>
          <w:szCs w:val="22"/>
        </w:rPr>
        <w:t xml:space="preserve"> for and </w:t>
      </w:r>
    </w:p>
    <w:p w14:paraId="5C180E39" w14:textId="77777777" w:rsidR="00BB37C3" w:rsidRDefault="00BB37C3" w:rsidP="00BB37C3">
      <w:pPr>
        <w:tabs>
          <w:tab w:val="left" w:pos="5103"/>
        </w:tabs>
        <w:rPr>
          <w:rFonts w:ascii="Arial" w:hAnsi="Arial" w:cs="Arial"/>
          <w:szCs w:val="22"/>
        </w:rPr>
      </w:pPr>
      <w:r>
        <w:rPr>
          <w:rFonts w:ascii="Arial" w:hAnsi="Arial" w:cs="Arial"/>
          <w:szCs w:val="22"/>
        </w:rPr>
        <w:t xml:space="preserve">on behalf of </w:t>
      </w:r>
      <w:r w:rsidRPr="009133CB">
        <w:rPr>
          <w:rFonts w:ascii="Arial" w:hAnsi="Arial" w:cs="Arial"/>
          <w:szCs w:val="22"/>
        </w:rPr>
        <w:t>[</w:t>
      </w:r>
      <w:r w:rsidRPr="00F61C17">
        <w:rPr>
          <w:rFonts w:ascii="Arial" w:hAnsi="Arial" w:cs="Arial"/>
          <w:szCs w:val="22"/>
          <w:highlight w:val="yellow"/>
        </w:rPr>
        <w:t>NAME OF</w:t>
      </w:r>
      <w:r>
        <w:rPr>
          <w:rFonts w:ascii="Arial" w:hAnsi="Arial" w:cs="Arial"/>
          <w:szCs w:val="22"/>
          <w:highlight w:val="yellow"/>
        </w:rPr>
        <w:t xml:space="preserve"> RECIPIENT]</w:t>
      </w:r>
      <w:r>
        <w:rPr>
          <w:rFonts w:ascii="Arial" w:hAnsi="Arial" w:cs="Arial"/>
        </w:rPr>
        <w:tab/>
      </w:r>
      <w:r w:rsidRPr="009133CB">
        <w:rPr>
          <w:rFonts w:ascii="Arial" w:hAnsi="Arial" w:cs="Arial"/>
          <w:szCs w:val="22"/>
        </w:rPr>
        <w:t>.................................</w:t>
      </w:r>
    </w:p>
    <w:p w14:paraId="21E6881C" w14:textId="77777777" w:rsidR="00BB37C3" w:rsidRDefault="00BB37C3" w:rsidP="00BB37C3">
      <w:pPr>
        <w:rPr>
          <w:rFonts w:ascii="Arial" w:hAnsi="Arial" w:cs="Arial"/>
        </w:rPr>
      </w:pPr>
    </w:p>
    <w:p w14:paraId="24006720" w14:textId="77777777" w:rsidR="00BB37C3" w:rsidRDefault="00BB37C3" w:rsidP="00BB37C3">
      <w:pPr>
        <w:rPr>
          <w:rFonts w:ascii="Arial" w:hAnsi="Arial" w:cs="Arial"/>
          <w:szCs w:val="22"/>
        </w:rPr>
      </w:pPr>
      <w:r w:rsidRPr="009133CB">
        <w:rPr>
          <w:rFonts w:ascii="Arial" w:hAnsi="Arial" w:cs="Arial"/>
          <w:szCs w:val="22"/>
        </w:rPr>
        <w:tab/>
      </w:r>
      <w:r w:rsidRPr="009133CB">
        <w:rPr>
          <w:rFonts w:ascii="Arial" w:hAnsi="Arial" w:cs="Arial"/>
          <w:szCs w:val="22"/>
        </w:rPr>
        <w:tab/>
        <w:t> </w:t>
      </w:r>
    </w:p>
    <w:p w14:paraId="3E80FF02" w14:textId="77777777" w:rsidR="008C1FA2" w:rsidRDefault="008C1FA2" w:rsidP="008C1FA2">
      <w:pPr>
        <w:rPr>
          <w:rFonts w:ascii="Arial" w:hAnsi="Arial" w:cs="Arial"/>
          <w:szCs w:val="22"/>
        </w:rPr>
      </w:pPr>
      <w:r>
        <w:rPr>
          <w:rFonts w:ascii="Arial" w:hAnsi="Arial" w:cs="Arial"/>
          <w:szCs w:val="22"/>
        </w:rPr>
        <w:t>on</w:t>
      </w:r>
      <w:r>
        <w:rPr>
          <w:rFonts w:ascii="Arial" w:hAnsi="Arial" w:cs="Arial"/>
          <w:szCs w:val="22"/>
        </w:rPr>
        <w:tab/>
      </w:r>
      <w:r w:rsidRPr="009133CB">
        <w:rPr>
          <w:rFonts w:ascii="Arial" w:hAnsi="Arial" w:cs="Arial"/>
          <w:szCs w:val="22"/>
        </w:rPr>
        <w:tab/>
      </w:r>
      <w:r w:rsidRPr="009133CB">
        <w:rPr>
          <w:rFonts w:ascii="Arial" w:hAnsi="Arial" w:cs="Arial"/>
          <w:szCs w:val="22"/>
        </w:rPr>
        <w:tab/>
        <w:t> </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sidRPr="009133CB">
        <w:rPr>
          <w:rFonts w:ascii="Arial" w:hAnsi="Arial" w:cs="Arial"/>
          <w:szCs w:val="22"/>
        </w:rPr>
        <w:t>......................</w:t>
      </w:r>
      <w:r>
        <w:rPr>
          <w:rFonts w:ascii="Arial" w:hAnsi="Arial" w:cs="Arial"/>
          <w:szCs w:val="22"/>
        </w:rPr>
        <w:t>20….</w:t>
      </w:r>
      <w:r w:rsidRPr="009133CB">
        <w:rPr>
          <w:rFonts w:ascii="Arial" w:hAnsi="Arial" w:cs="Arial"/>
          <w:szCs w:val="22"/>
        </w:rPr>
        <w:t>...</w:t>
      </w:r>
    </w:p>
    <w:p w14:paraId="75C3B508" w14:textId="77777777" w:rsidR="00BB37C3" w:rsidRPr="009133CB" w:rsidRDefault="00BB37C3" w:rsidP="008C1FA2">
      <w:pPr>
        <w:tabs>
          <w:tab w:val="left" w:pos="4361"/>
          <w:tab w:val="left" w:pos="5353"/>
        </w:tabs>
        <w:jc w:val="left"/>
        <w:rPr>
          <w:rFonts w:ascii="Arial" w:hAnsi="Arial" w:cs="Arial"/>
          <w:szCs w:val="22"/>
        </w:rPr>
      </w:pPr>
    </w:p>
    <w:p w14:paraId="7004F4C8" w14:textId="77777777" w:rsidR="00A8494F" w:rsidRDefault="00A8494F" w:rsidP="00A8494F">
      <w:pPr>
        <w:tabs>
          <w:tab w:val="left" w:pos="4361"/>
          <w:tab w:val="left" w:pos="5103"/>
        </w:tabs>
        <w:jc w:val="left"/>
        <w:rPr>
          <w:rFonts w:ascii="Arial" w:hAnsi="Arial" w:cs="Arial"/>
          <w:szCs w:val="22"/>
        </w:rPr>
      </w:pPr>
      <w:r w:rsidRPr="009133CB">
        <w:rPr>
          <w:rFonts w:ascii="Arial" w:hAnsi="Arial" w:cs="Arial"/>
          <w:szCs w:val="22"/>
        </w:rPr>
        <w:t>in the presence of:</w:t>
      </w:r>
      <w:r>
        <w:rPr>
          <w:rFonts w:ascii="Arial" w:hAnsi="Arial" w:cs="Arial"/>
          <w:szCs w:val="22"/>
        </w:rPr>
        <w:tab/>
      </w:r>
      <w:r>
        <w:rPr>
          <w:rFonts w:ascii="Arial" w:hAnsi="Arial" w:cs="Arial"/>
          <w:szCs w:val="22"/>
        </w:rPr>
        <w:tab/>
      </w:r>
    </w:p>
    <w:p w14:paraId="092F86AF" w14:textId="77777777" w:rsidR="00A8494F" w:rsidRDefault="00A8494F" w:rsidP="00A8494F">
      <w:pPr>
        <w:tabs>
          <w:tab w:val="left" w:pos="4361"/>
          <w:tab w:val="left" w:pos="5103"/>
        </w:tabs>
        <w:jc w:val="left"/>
        <w:rPr>
          <w:rFonts w:ascii="Arial" w:hAnsi="Arial" w:cs="Arial"/>
          <w:szCs w:val="22"/>
        </w:rPr>
      </w:pPr>
    </w:p>
    <w:p w14:paraId="7F4E9BF2" w14:textId="77777777" w:rsidR="00A8494F" w:rsidRDefault="00A8494F" w:rsidP="00A8494F">
      <w:pPr>
        <w:tabs>
          <w:tab w:val="left" w:pos="4361"/>
          <w:tab w:val="left" w:pos="5103"/>
        </w:tabs>
        <w:spacing w:line="360" w:lineRule="auto"/>
        <w:jc w:val="left"/>
        <w:rPr>
          <w:rFonts w:ascii="Arial" w:hAnsi="Arial" w:cs="Arial"/>
          <w:szCs w:val="22"/>
        </w:rPr>
      </w:pPr>
      <w:r>
        <w:rPr>
          <w:rFonts w:ascii="Arial" w:hAnsi="Arial" w:cs="Arial"/>
          <w:szCs w:val="22"/>
        </w:rPr>
        <w:t xml:space="preserve">Signature </w:t>
      </w:r>
      <w:r>
        <w:rPr>
          <w:rFonts w:ascii="Arial" w:hAnsi="Arial" w:cs="Arial"/>
          <w:szCs w:val="22"/>
        </w:rPr>
        <w:tab/>
      </w:r>
      <w:r>
        <w:rPr>
          <w:rFonts w:ascii="Arial" w:hAnsi="Arial" w:cs="Arial"/>
          <w:szCs w:val="22"/>
        </w:rPr>
        <w:tab/>
      </w:r>
      <w:r w:rsidRPr="009133CB">
        <w:rPr>
          <w:rFonts w:ascii="Arial" w:hAnsi="Arial" w:cs="Arial"/>
          <w:szCs w:val="22"/>
        </w:rPr>
        <w:t>.................................</w:t>
      </w:r>
      <w:r w:rsidRPr="009133CB">
        <w:rPr>
          <w:rFonts w:ascii="Arial" w:hAnsi="Arial" w:cs="Arial"/>
          <w:szCs w:val="22"/>
        </w:rPr>
        <w:tab/>
      </w:r>
      <w:r w:rsidRPr="009133CB">
        <w:rPr>
          <w:rFonts w:ascii="Arial" w:hAnsi="Arial" w:cs="Arial"/>
          <w:szCs w:val="22"/>
        </w:rPr>
        <w:tab/>
      </w:r>
    </w:p>
    <w:p w14:paraId="05C191D9" w14:textId="77777777" w:rsidR="00A8494F" w:rsidRPr="00BB37C3" w:rsidRDefault="00A8494F" w:rsidP="00A8494F">
      <w:pPr>
        <w:tabs>
          <w:tab w:val="left" w:pos="4361"/>
          <w:tab w:val="left" w:pos="5103"/>
        </w:tabs>
        <w:spacing w:line="360" w:lineRule="auto"/>
        <w:jc w:val="left"/>
        <w:rPr>
          <w:rFonts w:ascii="Arial" w:hAnsi="Arial" w:cs="Arial"/>
          <w:szCs w:val="22"/>
        </w:rPr>
      </w:pPr>
      <w:r w:rsidRPr="00BB37C3">
        <w:rPr>
          <w:rFonts w:ascii="Arial" w:hAnsi="Arial" w:cs="Arial"/>
          <w:szCs w:val="22"/>
        </w:rPr>
        <w:t>Name</w:t>
      </w:r>
      <w:r w:rsidRPr="00BB37C3">
        <w:rPr>
          <w:rFonts w:ascii="Arial" w:hAnsi="Arial" w:cs="Arial"/>
          <w:szCs w:val="22"/>
        </w:rPr>
        <w:tab/>
        <w:t> </w:t>
      </w:r>
      <w:r>
        <w:rPr>
          <w:rFonts w:ascii="Arial" w:hAnsi="Arial" w:cs="Arial"/>
          <w:szCs w:val="22"/>
        </w:rPr>
        <w:tab/>
      </w:r>
      <w:r w:rsidRPr="009133CB">
        <w:rPr>
          <w:rFonts w:ascii="Arial" w:hAnsi="Arial" w:cs="Arial"/>
          <w:szCs w:val="22"/>
        </w:rPr>
        <w:t>.................................</w:t>
      </w:r>
    </w:p>
    <w:p w14:paraId="6E04D9EB" w14:textId="77777777" w:rsidR="00A8494F" w:rsidRDefault="00A8494F" w:rsidP="00A8494F">
      <w:pPr>
        <w:tabs>
          <w:tab w:val="left" w:pos="4361"/>
          <w:tab w:val="left" w:pos="5103"/>
        </w:tabs>
        <w:spacing w:line="360" w:lineRule="auto"/>
        <w:jc w:val="left"/>
        <w:rPr>
          <w:rFonts w:ascii="Arial" w:hAnsi="Arial" w:cs="Arial"/>
          <w:szCs w:val="22"/>
        </w:rPr>
      </w:pPr>
      <w:r w:rsidRPr="00BB37C3">
        <w:rPr>
          <w:rFonts w:ascii="Arial" w:hAnsi="Arial" w:cs="Arial"/>
          <w:szCs w:val="22"/>
        </w:rPr>
        <w:t>Address</w:t>
      </w:r>
      <w:r w:rsidRPr="00BB37C3">
        <w:rPr>
          <w:rFonts w:ascii="Arial" w:hAnsi="Arial" w:cs="Arial"/>
          <w:szCs w:val="22"/>
        </w:rPr>
        <w:tab/>
        <w:t> </w:t>
      </w:r>
      <w:r>
        <w:rPr>
          <w:rFonts w:ascii="Arial" w:hAnsi="Arial" w:cs="Arial"/>
          <w:szCs w:val="22"/>
        </w:rPr>
        <w:tab/>
      </w:r>
      <w:r w:rsidRPr="009133CB">
        <w:rPr>
          <w:rFonts w:ascii="Arial" w:hAnsi="Arial" w:cs="Arial"/>
          <w:szCs w:val="22"/>
        </w:rPr>
        <w:t>.................................</w:t>
      </w:r>
    </w:p>
    <w:p w14:paraId="4B28ED07" w14:textId="77777777" w:rsidR="00A8494F" w:rsidRDefault="00A8494F" w:rsidP="00A8494F">
      <w:pPr>
        <w:tabs>
          <w:tab w:val="left" w:pos="4361"/>
          <w:tab w:val="left" w:pos="5103"/>
        </w:tabs>
        <w:spacing w:line="360" w:lineRule="auto"/>
        <w:jc w:val="left"/>
        <w:rPr>
          <w:rFonts w:ascii="Arial" w:hAnsi="Arial" w:cs="Arial"/>
          <w:szCs w:val="22"/>
        </w:rPr>
      </w:pPr>
      <w:r>
        <w:rPr>
          <w:rFonts w:ascii="Arial" w:hAnsi="Arial" w:cs="Arial"/>
          <w:szCs w:val="22"/>
        </w:rPr>
        <w:tab/>
      </w:r>
      <w:r>
        <w:rPr>
          <w:rFonts w:ascii="Arial" w:hAnsi="Arial" w:cs="Arial"/>
          <w:szCs w:val="22"/>
        </w:rPr>
        <w:tab/>
      </w:r>
      <w:r w:rsidRPr="009133CB">
        <w:rPr>
          <w:rFonts w:ascii="Arial" w:hAnsi="Arial" w:cs="Arial"/>
          <w:szCs w:val="22"/>
        </w:rPr>
        <w:t>.................................</w:t>
      </w:r>
    </w:p>
    <w:p w14:paraId="7C1A0BAB" w14:textId="77777777" w:rsidR="00A8494F" w:rsidRPr="00BB37C3" w:rsidRDefault="00A8494F" w:rsidP="00A8494F">
      <w:pPr>
        <w:tabs>
          <w:tab w:val="left" w:pos="4361"/>
          <w:tab w:val="left" w:pos="5103"/>
        </w:tabs>
        <w:spacing w:line="360" w:lineRule="auto"/>
        <w:jc w:val="left"/>
        <w:rPr>
          <w:rFonts w:ascii="Arial" w:hAnsi="Arial" w:cs="Arial"/>
          <w:szCs w:val="22"/>
        </w:rPr>
      </w:pPr>
      <w:r>
        <w:rPr>
          <w:rFonts w:ascii="Arial" w:hAnsi="Arial" w:cs="Arial"/>
          <w:szCs w:val="22"/>
        </w:rPr>
        <w:tab/>
      </w:r>
      <w:r>
        <w:rPr>
          <w:rFonts w:ascii="Arial" w:hAnsi="Arial" w:cs="Arial"/>
          <w:szCs w:val="22"/>
        </w:rPr>
        <w:tab/>
      </w:r>
      <w:r w:rsidRPr="009133CB">
        <w:rPr>
          <w:rFonts w:ascii="Arial" w:hAnsi="Arial" w:cs="Arial"/>
          <w:szCs w:val="22"/>
        </w:rPr>
        <w:t>.................................</w:t>
      </w:r>
    </w:p>
    <w:p w14:paraId="0E3E8F11" w14:textId="77777777" w:rsidR="00A8494F" w:rsidRPr="00BB37C3" w:rsidRDefault="00A8494F" w:rsidP="00A8494F">
      <w:pPr>
        <w:tabs>
          <w:tab w:val="left" w:pos="4361"/>
          <w:tab w:val="left" w:pos="5103"/>
        </w:tabs>
        <w:spacing w:line="360" w:lineRule="auto"/>
        <w:jc w:val="left"/>
        <w:rPr>
          <w:rFonts w:ascii="Arial" w:hAnsi="Arial" w:cs="Arial"/>
          <w:szCs w:val="22"/>
        </w:rPr>
      </w:pPr>
      <w:r w:rsidRPr="00BB37C3">
        <w:rPr>
          <w:rFonts w:ascii="Arial" w:hAnsi="Arial" w:cs="Arial"/>
          <w:szCs w:val="22"/>
        </w:rPr>
        <w:t>Occupation</w:t>
      </w:r>
      <w:r>
        <w:rPr>
          <w:rFonts w:ascii="Arial" w:hAnsi="Arial" w:cs="Arial"/>
          <w:szCs w:val="22"/>
        </w:rPr>
        <w:tab/>
      </w:r>
      <w:r>
        <w:rPr>
          <w:rFonts w:ascii="Arial" w:hAnsi="Arial" w:cs="Arial"/>
          <w:szCs w:val="22"/>
        </w:rPr>
        <w:tab/>
      </w:r>
      <w:r w:rsidRPr="009133CB">
        <w:rPr>
          <w:rFonts w:ascii="Arial" w:hAnsi="Arial" w:cs="Arial"/>
          <w:szCs w:val="22"/>
        </w:rPr>
        <w:t>.................................</w:t>
      </w:r>
    </w:p>
    <w:p w14:paraId="1103410A" w14:textId="77777777" w:rsidR="00A8494F" w:rsidRPr="009133CB" w:rsidRDefault="00A8494F" w:rsidP="00A8494F">
      <w:pPr>
        <w:tabs>
          <w:tab w:val="left" w:pos="4361"/>
          <w:tab w:val="left" w:pos="5103"/>
        </w:tabs>
        <w:jc w:val="left"/>
        <w:rPr>
          <w:rFonts w:ascii="Arial" w:hAnsi="Arial" w:cs="Arial"/>
          <w:szCs w:val="22"/>
        </w:rPr>
      </w:pPr>
    </w:p>
    <w:p w14:paraId="44E2E982" w14:textId="77777777" w:rsidR="00892AE8" w:rsidRPr="009133CB" w:rsidRDefault="00892AE8" w:rsidP="00BB37C3">
      <w:pPr>
        <w:tabs>
          <w:tab w:val="left" w:pos="4361"/>
          <w:tab w:val="left" w:pos="5353"/>
        </w:tabs>
        <w:ind w:left="108"/>
        <w:jc w:val="left"/>
        <w:rPr>
          <w:rFonts w:ascii="Arial" w:hAnsi="Arial" w:cs="Arial"/>
          <w:szCs w:val="22"/>
        </w:rPr>
      </w:pPr>
      <w:r w:rsidRPr="009133CB">
        <w:rPr>
          <w:rFonts w:ascii="Arial" w:hAnsi="Arial" w:cs="Arial"/>
          <w:szCs w:val="22"/>
        </w:rPr>
        <w:tab/>
      </w:r>
      <w:r w:rsidRPr="009133CB">
        <w:rPr>
          <w:rFonts w:ascii="Arial" w:hAnsi="Arial" w:cs="Arial"/>
          <w:szCs w:val="22"/>
        </w:rPr>
        <w:tab/>
      </w:r>
    </w:p>
    <w:p w14:paraId="50250800" w14:textId="77777777" w:rsidR="009F3D92" w:rsidRPr="009133CB" w:rsidRDefault="009F3D92">
      <w:pPr>
        <w:rPr>
          <w:rFonts w:ascii="Arial" w:hAnsi="Arial" w:cs="Arial"/>
          <w:szCs w:val="22"/>
        </w:rPr>
      </w:pPr>
    </w:p>
    <w:sectPr w:rsidR="009F3D92" w:rsidRPr="009133CB" w:rsidSect="00BC271C">
      <w:footerReference w:type="default" r:id="rId14"/>
      <w:pgSz w:w="11907" w:h="16840"/>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8A1D8" w14:textId="77777777" w:rsidR="00E55491" w:rsidRDefault="00E55491">
      <w:r>
        <w:separator/>
      </w:r>
    </w:p>
  </w:endnote>
  <w:endnote w:type="continuationSeparator" w:id="0">
    <w:p w14:paraId="297E9C2E" w14:textId="77777777" w:rsidR="00E55491" w:rsidRDefault="00E55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7603A" w14:textId="77777777" w:rsidR="0044320D" w:rsidRPr="001B750A" w:rsidRDefault="0044320D">
    <w:pPr>
      <w:pStyle w:val="Footer"/>
      <w:jc w:val="center"/>
      <w:rPr>
        <w:rFonts w:ascii="Arial" w:hAnsi="Arial" w:cs="Arial"/>
      </w:rPr>
    </w:pPr>
    <w:r w:rsidRPr="001B750A">
      <w:rPr>
        <w:rFonts w:ascii="Arial" w:hAnsi="Arial" w:cs="Arial"/>
      </w:rPr>
      <w:fldChar w:fldCharType="begin"/>
    </w:r>
    <w:r w:rsidRPr="001B750A">
      <w:rPr>
        <w:rFonts w:ascii="Arial" w:hAnsi="Arial" w:cs="Arial"/>
      </w:rPr>
      <w:instrText xml:space="preserve"> PAGE \* MERGEFORMAT </w:instrText>
    </w:r>
    <w:r w:rsidRPr="001B750A">
      <w:rPr>
        <w:rFonts w:ascii="Arial" w:hAnsi="Arial" w:cs="Arial"/>
      </w:rPr>
      <w:fldChar w:fldCharType="separate"/>
    </w:r>
    <w:r w:rsidRPr="001B750A">
      <w:rPr>
        <w:rFonts w:ascii="Arial" w:hAnsi="Arial" w:cs="Arial"/>
        <w:noProof/>
      </w:rPr>
      <w:t>17</w:t>
    </w:r>
    <w:r w:rsidRPr="001B750A">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42E11" w14:textId="4CF817BE" w:rsidR="0054425A" w:rsidRPr="001B750A" w:rsidRDefault="0054425A">
    <w:pPr>
      <w:pStyle w:val="Foote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0CB18" w14:textId="77777777" w:rsidR="00E55491" w:rsidRDefault="00E55491">
      <w:r>
        <w:separator/>
      </w:r>
    </w:p>
  </w:footnote>
  <w:footnote w:type="continuationSeparator" w:id="0">
    <w:p w14:paraId="7C660E84" w14:textId="77777777" w:rsidR="00E55491" w:rsidRDefault="00E554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E72635B"/>
    <w:multiLevelType w:val="hybridMultilevel"/>
    <w:tmpl w:val="7A020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BF5710"/>
    <w:multiLevelType w:val="multilevel"/>
    <w:tmpl w:val="1C925CE6"/>
    <w:lvl w:ilvl="0">
      <w:start w:val="1"/>
      <w:numFmt w:val="decimal"/>
      <w:pStyle w:val="Heading1"/>
      <w:lvlText w:val="%1."/>
      <w:lvlJc w:val="left"/>
      <w:pPr>
        <w:tabs>
          <w:tab w:val="num" w:pos="720"/>
        </w:tabs>
        <w:ind w:left="720" w:hanging="720"/>
      </w:pPr>
      <w:rPr>
        <w:rFonts w:hint="default"/>
      </w:rPr>
    </w:lvl>
    <w:lvl w:ilvl="1">
      <w:start w:val="1"/>
      <w:numFmt w:val="decimal"/>
      <w:pStyle w:val="Bodytext1"/>
      <w:lvlText w:val="%1.%2."/>
      <w:lvlJc w:val="left"/>
      <w:pPr>
        <w:tabs>
          <w:tab w:val="num" w:pos="720"/>
        </w:tabs>
        <w:ind w:left="720" w:hanging="720"/>
      </w:pPr>
      <w:rPr>
        <w:rFonts w:hint="default"/>
      </w:rPr>
    </w:lvl>
    <w:lvl w:ilvl="2">
      <w:start w:val="1"/>
      <w:numFmt w:val="decimal"/>
      <w:pStyle w:val="Bodytext2"/>
      <w:lvlText w:val="%1.%2.%3."/>
      <w:lvlJc w:val="left"/>
      <w:pPr>
        <w:tabs>
          <w:tab w:val="num" w:pos="1440"/>
        </w:tabs>
        <w:ind w:left="1440" w:hanging="720"/>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15271EEE"/>
    <w:multiLevelType w:val="hybridMultilevel"/>
    <w:tmpl w:val="835CCB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E9DF289"/>
    <w:multiLevelType w:val="hybridMultilevel"/>
    <w:tmpl w:val="9D400C0A"/>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C8E0756"/>
    <w:multiLevelType w:val="hybridMultilevel"/>
    <w:tmpl w:val="E2F22064"/>
    <w:lvl w:ilvl="0" w:tplc="EA4E533C">
      <w:start w:val="1"/>
      <w:numFmt w:val="lowerLetter"/>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B46D1F"/>
    <w:multiLevelType w:val="hybridMultilevel"/>
    <w:tmpl w:val="2F6CC7D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4" w15:restartNumberingAfterBreak="0">
    <w:nsid w:val="385B45F4"/>
    <w:multiLevelType w:val="hybridMultilevel"/>
    <w:tmpl w:val="E2F22064"/>
    <w:lvl w:ilvl="0" w:tplc="EA4E533C">
      <w:start w:val="1"/>
      <w:numFmt w:val="lowerLetter"/>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D983F11"/>
    <w:multiLevelType w:val="multilevel"/>
    <w:tmpl w:val="5AA03FA0"/>
    <w:lvl w:ilvl="0">
      <w:start w:val="1"/>
      <w:numFmt w:val="decimal"/>
      <w:lvlText w:val="%1."/>
      <w:lvlJc w:val="left"/>
      <w:pPr>
        <w:ind w:left="360" w:hanging="360"/>
      </w:pPr>
      <w:rPr>
        <w:b/>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C45F86"/>
    <w:multiLevelType w:val="hybridMultilevel"/>
    <w:tmpl w:val="D1A4301E"/>
    <w:lvl w:ilvl="0" w:tplc="BB5AF2DC">
      <w:start w:val="1"/>
      <w:numFmt w:val="lowerRoman"/>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9" w15:restartNumberingAfterBreak="0">
    <w:nsid w:val="4C02A7F7"/>
    <w:multiLevelType w:val="hybridMultilevel"/>
    <w:tmpl w:val="020CF4E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21"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6966731"/>
    <w:multiLevelType w:val="multilevel"/>
    <w:tmpl w:val="6C661E8A"/>
    <w:lvl w:ilvl="0">
      <w:start w:val="1"/>
      <w:numFmt w:val="upperLetter"/>
      <w:pStyle w:val="ABackground"/>
      <w:lvlText w:val="(%1)"/>
      <w:lvlJc w:val="left"/>
      <w:pPr>
        <w:tabs>
          <w:tab w:val="num" w:pos="720"/>
        </w:tabs>
        <w:ind w:left="720" w:hanging="720"/>
      </w:pPr>
      <w:rPr>
        <w:rFonts w:ascii="Arial" w:hAnsi="Arial" w:cs="Arial" w:hint="default"/>
        <w:b w:val="0"/>
        <w:i w:val="0"/>
        <w:caps/>
        <w:sz w:val="22"/>
        <w:szCs w:val="22"/>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4"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DEB151"/>
    <w:multiLevelType w:val="hybridMultilevel"/>
    <w:tmpl w:val="AF12BE0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7D61255"/>
    <w:multiLevelType w:val="multilevel"/>
    <w:tmpl w:val="27D0DF6A"/>
    <w:name w:val="main_list"/>
    <w:lvl w:ilvl="0">
      <w:start w:val="1"/>
      <w:numFmt w:val="decimal"/>
      <w:pStyle w:val="Heading10"/>
      <w:lvlText w:val="%1."/>
      <w:lvlJc w:val="left"/>
      <w:pPr>
        <w:tabs>
          <w:tab w:val="num" w:pos="720"/>
        </w:tabs>
        <w:ind w:left="720" w:hanging="720"/>
      </w:pPr>
      <w:rPr>
        <w:rFonts w:ascii="Arial" w:hAnsi="Arial" w:cs="Arial" w:hint="default"/>
        <w:b/>
        <w:i w:val="0"/>
        <w:caps/>
        <w:sz w:val="22"/>
        <w:szCs w:val="22"/>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Arial" w:hAnsi="Arial" w:cs="Arial" w:hint="default"/>
        <w:b w:val="0"/>
        <w:i w:val="0"/>
        <w:sz w:val="22"/>
        <w:szCs w:val="22"/>
      </w:rPr>
    </w:lvl>
    <w:lvl w:ilvl="3">
      <w:start w:val="1"/>
      <w:numFmt w:val="lowerRoman"/>
      <w:pStyle w:val="Heading4"/>
      <w:lvlText w:val="(%4)"/>
      <w:lvlJc w:val="left"/>
      <w:pPr>
        <w:tabs>
          <w:tab w:val="num" w:pos="2421"/>
        </w:tabs>
        <w:ind w:left="2268" w:hanging="567"/>
      </w:pPr>
      <w:rPr>
        <w:rFonts w:ascii="Arial" w:hAnsi="Arial" w:cs="Arial" w:hint="default"/>
        <w:b w:val="0"/>
        <w:i w:val="0"/>
        <w:sz w:val="22"/>
        <w:szCs w:val="22"/>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8"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25275005">
    <w:abstractNumId w:val="2"/>
  </w:num>
  <w:num w:numId="2" w16cid:durableId="1712456632">
    <w:abstractNumId w:val="26"/>
  </w:num>
  <w:num w:numId="3" w16cid:durableId="230193250">
    <w:abstractNumId w:val="23"/>
  </w:num>
  <w:num w:numId="4" w16cid:durableId="1712530641">
    <w:abstractNumId w:val="27"/>
  </w:num>
  <w:num w:numId="5" w16cid:durableId="203949479">
    <w:abstractNumId w:val="18"/>
  </w:num>
  <w:num w:numId="6" w16cid:durableId="1413234164">
    <w:abstractNumId w:val="13"/>
  </w:num>
  <w:num w:numId="7" w16cid:durableId="1129857132">
    <w:abstractNumId w:val="1"/>
  </w:num>
  <w:num w:numId="8" w16cid:durableId="1783568427">
    <w:abstractNumId w:val="21"/>
  </w:num>
  <w:num w:numId="9" w16cid:durableId="88308821">
    <w:abstractNumId w:val="8"/>
  </w:num>
  <w:num w:numId="10" w16cid:durableId="322513525">
    <w:abstractNumId w:val="20"/>
  </w:num>
  <w:num w:numId="11" w16cid:durableId="1140659186">
    <w:abstractNumId w:val="6"/>
  </w:num>
  <w:num w:numId="12" w16cid:durableId="1761292221">
    <w:abstractNumId w:val="15"/>
  </w:num>
  <w:num w:numId="13" w16cid:durableId="1384329244">
    <w:abstractNumId w:val="10"/>
  </w:num>
  <w:num w:numId="14" w16cid:durableId="165216287">
    <w:abstractNumId w:val="28"/>
  </w:num>
  <w:num w:numId="15" w16cid:durableId="636491755">
    <w:abstractNumId w:val="12"/>
  </w:num>
  <w:num w:numId="16" w16cid:durableId="825164676">
    <w:abstractNumId w:val="0"/>
  </w:num>
  <w:num w:numId="17" w16cid:durableId="1332681244">
    <w:abstractNumId w:val="24"/>
  </w:num>
  <w:num w:numId="18" w16cid:durableId="1258634318">
    <w:abstractNumId w:val="22"/>
  </w:num>
  <w:num w:numId="19" w16cid:durableId="349070093">
    <w:abstractNumId w:val="9"/>
  </w:num>
  <w:num w:numId="20" w16cid:durableId="1153571720">
    <w:abstractNumId w:val="16"/>
  </w:num>
  <w:num w:numId="21" w16cid:durableId="1192645234">
    <w:abstractNumId w:val="4"/>
  </w:num>
  <w:num w:numId="22" w16cid:durableId="447118020">
    <w:abstractNumId w:val="17"/>
  </w:num>
  <w:num w:numId="23" w16cid:durableId="1272740968">
    <w:abstractNumId w:val="11"/>
  </w:num>
  <w:num w:numId="24" w16cid:durableId="1517693195">
    <w:abstractNumId w:val="7"/>
  </w:num>
  <w:num w:numId="25" w16cid:durableId="1112478737">
    <w:abstractNumId w:val="25"/>
  </w:num>
  <w:num w:numId="26" w16cid:durableId="1554271179">
    <w:abstractNumId w:val="19"/>
  </w:num>
  <w:num w:numId="27" w16cid:durableId="1017316213">
    <w:abstractNumId w:val="14"/>
  </w:num>
  <w:num w:numId="28" w16cid:durableId="765154210">
    <w:abstractNumId w:val="5"/>
  </w:num>
  <w:num w:numId="29" w16cid:durableId="44986375">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57"/>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2BA"/>
    <w:rsid w:val="000027A7"/>
    <w:rsid w:val="00021341"/>
    <w:rsid w:val="00026EBE"/>
    <w:rsid w:val="00030383"/>
    <w:rsid w:val="00030477"/>
    <w:rsid w:val="000349E5"/>
    <w:rsid w:val="00035942"/>
    <w:rsid w:val="0004543B"/>
    <w:rsid w:val="00055143"/>
    <w:rsid w:val="00061C5A"/>
    <w:rsid w:val="000A14B1"/>
    <w:rsid w:val="000D1453"/>
    <w:rsid w:val="000D417D"/>
    <w:rsid w:val="000E278F"/>
    <w:rsid w:val="000F29E8"/>
    <w:rsid w:val="000F3E82"/>
    <w:rsid w:val="0010450B"/>
    <w:rsid w:val="001120AA"/>
    <w:rsid w:val="0013250A"/>
    <w:rsid w:val="00137CF9"/>
    <w:rsid w:val="0014319A"/>
    <w:rsid w:val="00151140"/>
    <w:rsid w:val="00160322"/>
    <w:rsid w:val="0016358C"/>
    <w:rsid w:val="001718FD"/>
    <w:rsid w:val="00193F07"/>
    <w:rsid w:val="0019678B"/>
    <w:rsid w:val="001A15F5"/>
    <w:rsid w:val="001A17DB"/>
    <w:rsid w:val="001A6E61"/>
    <w:rsid w:val="001A7078"/>
    <w:rsid w:val="001A7141"/>
    <w:rsid w:val="001B750A"/>
    <w:rsid w:val="001C392C"/>
    <w:rsid w:val="001C46D4"/>
    <w:rsid w:val="001D035D"/>
    <w:rsid w:val="001D6C85"/>
    <w:rsid w:val="001E6DAF"/>
    <w:rsid w:val="001F74D3"/>
    <w:rsid w:val="00201383"/>
    <w:rsid w:val="00206303"/>
    <w:rsid w:val="0021648A"/>
    <w:rsid w:val="00224794"/>
    <w:rsid w:val="00224CF1"/>
    <w:rsid w:val="00242131"/>
    <w:rsid w:val="00244942"/>
    <w:rsid w:val="00270EE4"/>
    <w:rsid w:val="00280097"/>
    <w:rsid w:val="00281FC0"/>
    <w:rsid w:val="002A2B8B"/>
    <w:rsid w:val="002B0E7E"/>
    <w:rsid w:val="002B48A5"/>
    <w:rsid w:val="002C7886"/>
    <w:rsid w:val="002D5B93"/>
    <w:rsid w:val="002E0345"/>
    <w:rsid w:val="002F596C"/>
    <w:rsid w:val="0030388C"/>
    <w:rsid w:val="0030454A"/>
    <w:rsid w:val="00304E0C"/>
    <w:rsid w:val="00305D4E"/>
    <w:rsid w:val="003160CF"/>
    <w:rsid w:val="0034796C"/>
    <w:rsid w:val="00347B85"/>
    <w:rsid w:val="00350A1A"/>
    <w:rsid w:val="003612E7"/>
    <w:rsid w:val="003625EB"/>
    <w:rsid w:val="0036404C"/>
    <w:rsid w:val="0036430E"/>
    <w:rsid w:val="00366349"/>
    <w:rsid w:val="00381C42"/>
    <w:rsid w:val="003945CF"/>
    <w:rsid w:val="00397EDD"/>
    <w:rsid w:val="003A359E"/>
    <w:rsid w:val="003B015C"/>
    <w:rsid w:val="003B30C4"/>
    <w:rsid w:val="003C05DF"/>
    <w:rsid w:val="003C64D3"/>
    <w:rsid w:val="003E738A"/>
    <w:rsid w:val="00410C40"/>
    <w:rsid w:val="00441826"/>
    <w:rsid w:val="00442532"/>
    <w:rsid w:val="0044320D"/>
    <w:rsid w:val="00491C5D"/>
    <w:rsid w:val="004A429C"/>
    <w:rsid w:val="004C1E3F"/>
    <w:rsid w:val="004C34DC"/>
    <w:rsid w:val="004E0855"/>
    <w:rsid w:val="004E19F8"/>
    <w:rsid w:val="004E716E"/>
    <w:rsid w:val="004F0C55"/>
    <w:rsid w:val="004F1361"/>
    <w:rsid w:val="004F57C1"/>
    <w:rsid w:val="004F665F"/>
    <w:rsid w:val="005076BD"/>
    <w:rsid w:val="00526E5F"/>
    <w:rsid w:val="005313EF"/>
    <w:rsid w:val="00532281"/>
    <w:rsid w:val="005357F9"/>
    <w:rsid w:val="0054425A"/>
    <w:rsid w:val="00547897"/>
    <w:rsid w:val="00552DED"/>
    <w:rsid w:val="00554D34"/>
    <w:rsid w:val="005620DD"/>
    <w:rsid w:val="00563F47"/>
    <w:rsid w:val="0056443A"/>
    <w:rsid w:val="0056798F"/>
    <w:rsid w:val="00573BDE"/>
    <w:rsid w:val="005741A6"/>
    <w:rsid w:val="005743CA"/>
    <w:rsid w:val="0058655D"/>
    <w:rsid w:val="00586EC9"/>
    <w:rsid w:val="005A744E"/>
    <w:rsid w:val="005B2C7F"/>
    <w:rsid w:val="005C17A4"/>
    <w:rsid w:val="005D09FD"/>
    <w:rsid w:val="005D63F3"/>
    <w:rsid w:val="005E2AB8"/>
    <w:rsid w:val="005F3BCF"/>
    <w:rsid w:val="005F3C26"/>
    <w:rsid w:val="0061093C"/>
    <w:rsid w:val="0062168C"/>
    <w:rsid w:val="0064682D"/>
    <w:rsid w:val="00662A14"/>
    <w:rsid w:val="00667E58"/>
    <w:rsid w:val="006773A1"/>
    <w:rsid w:val="00684297"/>
    <w:rsid w:val="00685C12"/>
    <w:rsid w:val="00690BDC"/>
    <w:rsid w:val="006C73A1"/>
    <w:rsid w:val="006D109D"/>
    <w:rsid w:val="006E4E7F"/>
    <w:rsid w:val="006F357C"/>
    <w:rsid w:val="006F47EA"/>
    <w:rsid w:val="007101BA"/>
    <w:rsid w:val="00713BEA"/>
    <w:rsid w:val="00722137"/>
    <w:rsid w:val="00735439"/>
    <w:rsid w:val="00736A09"/>
    <w:rsid w:val="00737F73"/>
    <w:rsid w:val="007543B5"/>
    <w:rsid w:val="007558E4"/>
    <w:rsid w:val="007774CC"/>
    <w:rsid w:val="0079476C"/>
    <w:rsid w:val="00794F9F"/>
    <w:rsid w:val="007A19A5"/>
    <w:rsid w:val="007A34E8"/>
    <w:rsid w:val="007B703A"/>
    <w:rsid w:val="007D0C28"/>
    <w:rsid w:val="007E0924"/>
    <w:rsid w:val="007F1AED"/>
    <w:rsid w:val="007F39BC"/>
    <w:rsid w:val="008059F8"/>
    <w:rsid w:val="00806B28"/>
    <w:rsid w:val="008169FE"/>
    <w:rsid w:val="0085067A"/>
    <w:rsid w:val="008559EA"/>
    <w:rsid w:val="00860A4E"/>
    <w:rsid w:val="008618B2"/>
    <w:rsid w:val="008676C9"/>
    <w:rsid w:val="0089098C"/>
    <w:rsid w:val="00892AE8"/>
    <w:rsid w:val="00895BCC"/>
    <w:rsid w:val="00896AF5"/>
    <w:rsid w:val="008A05FC"/>
    <w:rsid w:val="008A414A"/>
    <w:rsid w:val="008A739D"/>
    <w:rsid w:val="008B0D70"/>
    <w:rsid w:val="008C1FA2"/>
    <w:rsid w:val="008D4941"/>
    <w:rsid w:val="008F15F8"/>
    <w:rsid w:val="00911A49"/>
    <w:rsid w:val="009133CB"/>
    <w:rsid w:val="00930E42"/>
    <w:rsid w:val="0094029E"/>
    <w:rsid w:val="00941D18"/>
    <w:rsid w:val="00950D30"/>
    <w:rsid w:val="00953F51"/>
    <w:rsid w:val="0096273D"/>
    <w:rsid w:val="00962A85"/>
    <w:rsid w:val="009951CD"/>
    <w:rsid w:val="009A1ED9"/>
    <w:rsid w:val="009A4FB8"/>
    <w:rsid w:val="009B5015"/>
    <w:rsid w:val="009C4F1E"/>
    <w:rsid w:val="009F3D92"/>
    <w:rsid w:val="00A06639"/>
    <w:rsid w:val="00A105CD"/>
    <w:rsid w:val="00A16840"/>
    <w:rsid w:val="00A4135C"/>
    <w:rsid w:val="00A55B0A"/>
    <w:rsid w:val="00A649F1"/>
    <w:rsid w:val="00A70FAF"/>
    <w:rsid w:val="00A770C1"/>
    <w:rsid w:val="00A8494F"/>
    <w:rsid w:val="00AA031E"/>
    <w:rsid w:val="00AA1219"/>
    <w:rsid w:val="00AB3788"/>
    <w:rsid w:val="00AB5650"/>
    <w:rsid w:val="00AB7BCC"/>
    <w:rsid w:val="00AD2889"/>
    <w:rsid w:val="00AE5F25"/>
    <w:rsid w:val="00B14D60"/>
    <w:rsid w:val="00B27630"/>
    <w:rsid w:val="00B337E4"/>
    <w:rsid w:val="00B65C9A"/>
    <w:rsid w:val="00B703F3"/>
    <w:rsid w:val="00B71259"/>
    <w:rsid w:val="00B827FF"/>
    <w:rsid w:val="00B852D4"/>
    <w:rsid w:val="00B91CF1"/>
    <w:rsid w:val="00BA2015"/>
    <w:rsid w:val="00BA6392"/>
    <w:rsid w:val="00BB1EDB"/>
    <w:rsid w:val="00BB37C3"/>
    <w:rsid w:val="00BC271C"/>
    <w:rsid w:val="00BC3847"/>
    <w:rsid w:val="00BD5A3C"/>
    <w:rsid w:val="00BE08DE"/>
    <w:rsid w:val="00BE0CF0"/>
    <w:rsid w:val="00C04B15"/>
    <w:rsid w:val="00C22D40"/>
    <w:rsid w:val="00C45052"/>
    <w:rsid w:val="00C50734"/>
    <w:rsid w:val="00C50E3A"/>
    <w:rsid w:val="00C532BA"/>
    <w:rsid w:val="00C53E7E"/>
    <w:rsid w:val="00C8288C"/>
    <w:rsid w:val="00C90B6A"/>
    <w:rsid w:val="00C96715"/>
    <w:rsid w:val="00CB0344"/>
    <w:rsid w:val="00CC1EF2"/>
    <w:rsid w:val="00CC3D8B"/>
    <w:rsid w:val="00CC3E8C"/>
    <w:rsid w:val="00CD0703"/>
    <w:rsid w:val="00CD2BC5"/>
    <w:rsid w:val="00CD49E2"/>
    <w:rsid w:val="00CD58A4"/>
    <w:rsid w:val="00CE0644"/>
    <w:rsid w:val="00CE2A59"/>
    <w:rsid w:val="00CF4004"/>
    <w:rsid w:val="00D017CA"/>
    <w:rsid w:val="00D41C07"/>
    <w:rsid w:val="00D42F36"/>
    <w:rsid w:val="00D663F5"/>
    <w:rsid w:val="00D72BE6"/>
    <w:rsid w:val="00D752BF"/>
    <w:rsid w:val="00DC3292"/>
    <w:rsid w:val="00DC5BAF"/>
    <w:rsid w:val="00DD088A"/>
    <w:rsid w:val="00DD0A91"/>
    <w:rsid w:val="00DD3B93"/>
    <w:rsid w:val="00E01A39"/>
    <w:rsid w:val="00E0603B"/>
    <w:rsid w:val="00E07E23"/>
    <w:rsid w:val="00E17139"/>
    <w:rsid w:val="00E2018B"/>
    <w:rsid w:val="00E2083E"/>
    <w:rsid w:val="00E24C8D"/>
    <w:rsid w:val="00E3158C"/>
    <w:rsid w:val="00E36077"/>
    <w:rsid w:val="00E5218B"/>
    <w:rsid w:val="00E528F5"/>
    <w:rsid w:val="00E55491"/>
    <w:rsid w:val="00E627D7"/>
    <w:rsid w:val="00E62DCB"/>
    <w:rsid w:val="00E66258"/>
    <w:rsid w:val="00E72883"/>
    <w:rsid w:val="00E738E1"/>
    <w:rsid w:val="00E85577"/>
    <w:rsid w:val="00E8741F"/>
    <w:rsid w:val="00E9407D"/>
    <w:rsid w:val="00E94F2E"/>
    <w:rsid w:val="00E95570"/>
    <w:rsid w:val="00E965C2"/>
    <w:rsid w:val="00EB264A"/>
    <w:rsid w:val="00ED738D"/>
    <w:rsid w:val="00EE7093"/>
    <w:rsid w:val="00F0277D"/>
    <w:rsid w:val="00F32103"/>
    <w:rsid w:val="00F35FF6"/>
    <w:rsid w:val="00F4055D"/>
    <w:rsid w:val="00F4311E"/>
    <w:rsid w:val="00F5218A"/>
    <w:rsid w:val="00F61982"/>
    <w:rsid w:val="00F61C17"/>
    <w:rsid w:val="00F734AD"/>
    <w:rsid w:val="00F75E2F"/>
    <w:rsid w:val="00F94A21"/>
    <w:rsid w:val="00FA1175"/>
    <w:rsid w:val="00FA3C93"/>
    <w:rsid w:val="00FA589A"/>
    <w:rsid w:val="00FB4DD5"/>
    <w:rsid w:val="00FC231D"/>
    <w:rsid w:val="00FE07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E15B4D8"/>
  <w15:docId w15:val="{F3398412-BBDB-4C86-B8EA-AE52483C6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774"/>
    <w:pPr>
      <w:spacing w:line="300" w:lineRule="atLeast"/>
      <w:jc w:val="both"/>
    </w:pPr>
    <w:rPr>
      <w:sz w:val="22"/>
      <w:lang w:eastAsia="en-US"/>
    </w:rPr>
  </w:style>
  <w:style w:type="paragraph" w:styleId="Heading10">
    <w:name w:val="heading 1"/>
    <w:basedOn w:val="Normal"/>
    <w:qFormat/>
    <w:rsid w:val="00BB3774"/>
    <w:pPr>
      <w:keepNext/>
      <w:numPr>
        <w:numId w:val="4"/>
      </w:numPr>
      <w:spacing w:before="320"/>
      <w:outlineLvl w:val="0"/>
    </w:pPr>
    <w:rPr>
      <w:b/>
      <w:smallCaps/>
      <w:kern w:val="28"/>
    </w:rPr>
  </w:style>
  <w:style w:type="paragraph" w:styleId="Heading2">
    <w:name w:val="heading 2"/>
    <w:basedOn w:val="Normal"/>
    <w:qFormat/>
    <w:rsid w:val="00BB3774"/>
    <w:pPr>
      <w:numPr>
        <w:ilvl w:val="1"/>
        <w:numId w:val="4"/>
      </w:numPr>
      <w:spacing w:before="280" w:after="120"/>
      <w:outlineLvl w:val="1"/>
    </w:pPr>
    <w:rPr>
      <w:color w:val="000000"/>
    </w:rPr>
  </w:style>
  <w:style w:type="paragraph" w:styleId="Heading3">
    <w:name w:val="heading 3"/>
    <w:basedOn w:val="Normal"/>
    <w:qFormat/>
    <w:rsid w:val="00BB3774"/>
    <w:pPr>
      <w:numPr>
        <w:ilvl w:val="2"/>
        <w:numId w:val="4"/>
      </w:numPr>
      <w:spacing w:after="120"/>
      <w:outlineLvl w:val="2"/>
    </w:pPr>
  </w:style>
  <w:style w:type="paragraph" w:styleId="Heading4">
    <w:name w:val="heading 4"/>
    <w:basedOn w:val="Normal"/>
    <w:qFormat/>
    <w:rsid w:val="00BB3774"/>
    <w:pPr>
      <w:numPr>
        <w:ilvl w:val="3"/>
        <w:numId w:val="4"/>
      </w:numPr>
      <w:tabs>
        <w:tab w:val="left" w:pos="2261"/>
      </w:tabs>
      <w:spacing w:after="120"/>
      <w:outlineLvl w:val="3"/>
    </w:pPr>
  </w:style>
  <w:style w:type="paragraph" w:styleId="Heading5">
    <w:name w:val="heading 5"/>
    <w:basedOn w:val="Normal"/>
    <w:qFormat/>
    <w:rsid w:val="00BB3774"/>
    <w:pPr>
      <w:numPr>
        <w:ilvl w:val="4"/>
        <w:numId w:val="4"/>
      </w:numPr>
      <w:spacing w:after="120"/>
      <w:outlineLvl w:val="4"/>
    </w:pPr>
  </w:style>
  <w:style w:type="paragraph" w:styleId="Heading6">
    <w:name w:val="heading 6"/>
    <w:basedOn w:val="Normal"/>
    <w:next w:val="Normal"/>
    <w:autoRedefine/>
    <w:qFormat/>
    <w:rsid w:val="00BB3774"/>
    <w:pPr>
      <w:keepNext/>
      <w:spacing w:before="160" w:after="80"/>
      <w:jc w:val="left"/>
      <w:outlineLvl w:val="5"/>
    </w:pPr>
    <w:rPr>
      <w:rFonts w:ascii="Arial" w:hAnsi="Arial"/>
      <w:b/>
      <w:sz w:val="20"/>
    </w:rPr>
  </w:style>
  <w:style w:type="paragraph" w:styleId="Heading7">
    <w:name w:val="heading 7"/>
    <w:basedOn w:val="Normal"/>
    <w:next w:val="Normal"/>
    <w:qFormat/>
    <w:rsid w:val="00BB3774"/>
    <w:pPr>
      <w:keepNext/>
      <w:jc w:val="left"/>
      <w:outlineLvl w:val="6"/>
    </w:pPr>
    <w:rPr>
      <w:rFonts w:ascii="Arial" w:hAnsi="Arial"/>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0"/>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rsid w:val="00BB3774"/>
    <w:pPr>
      <w:tabs>
        <w:tab w:val="center" w:pos="4153"/>
        <w:tab w:val="right" w:pos="8306"/>
      </w:tabs>
      <w:spacing w:after="240"/>
    </w:pPr>
  </w:style>
  <w:style w:type="paragraph" w:styleId="Header">
    <w:name w:val="header"/>
    <w:basedOn w:val="Normal"/>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BB3774"/>
    <w:pPr>
      <w:keepNext/>
      <w:numPr>
        <w:numId w:val="7"/>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numPr>
        <w:numId w:val="5"/>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uiPriority w:val="39"/>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uiPriority w:val="39"/>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0"/>
      </w:numPr>
      <w:spacing w:before="360" w:after="360"/>
    </w:pPr>
    <w:rPr>
      <w:b/>
    </w:rPr>
  </w:style>
  <w:style w:type="paragraph" w:customStyle="1" w:styleId="Schmainheadsingle">
    <w:name w:val="Sch main head single"/>
    <w:basedOn w:val="Normal"/>
    <w:next w:val="Normal"/>
    <w:rsid w:val="00BB3774"/>
    <w:pPr>
      <w:pageBreakBefore/>
      <w:numPr>
        <w:numId w:val="8"/>
      </w:numPr>
      <w:spacing w:before="240" w:after="360"/>
      <w:jc w:val="center"/>
    </w:pPr>
    <w:rPr>
      <w:b/>
      <w:kern w:val="28"/>
    </w:rPr>
  </w:style>
  <w:style w:type="paragraph" w:customStyle="1" w:styleId="Schmainheadincsingle">
    <w:name w:val="Sch   main head inc single"/>
    <w:basedOn w:val="Normal"/>
    <w:next w:val="Normal"/>
    <w:rsid w:val="00BB3774"/>
    <w:pPr>
      <w:numPr>
        <w:numId w:val="9"/>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1"/>
      </w:numPr>
      <w:spacing w:before="240" w:after="360"/>
      <w:jc w:val="center"/>
    </w:pPr>
    <w:rPr>
      <w:b/>
    </w:rPr>
  </w:style>
  <w:style w:type="paragraph" w:customStyle="1" w:styleId="Appmainhead">
    <w:name w:val="App   main head"/>
    <w:basedOn w:val="Normal"/>
    <w:next w:val="Normal"/>
    <w:rsid w:val="00BB3774"/>
    <w:pPr>
      <w:pageBreakBefore/>
      <w:numPr>
        <w:numId w:val="12"/>
      </w:numPr>
      <w:spacing w:before="240" w:after="360"/>
      <w:jc w:val="center"/>
    </w:pPr>
    <w:rPr>
      <w:b/>
    </w:rPr>
  </w:style>
  <w:style w:type="paragraph" w:styleId="CommentText">
    <w:name w:val="annotation text"/>
    <w:basedOn w:val="Normal"/>
    <w:link w:val="CommentTextChar"/>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0"/>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18"/>
      </w:numPr>
      <w:spacing w:after="240"/>
    </w:pPr>
  </w:style>
  <w:style w:type="paragraph" w:customStyle="1" w:styleId="Bullet2">
    <w:name w:val="Bullet2"/>
    <w:basedOn w:val="Normal"/>
    <w:rsid w:val="00FF416C"/>
    <w:pPr>
      <w:numPr>
        <w:numId w:val="13"/>
      </w:numPr>
      <w:spacing w:after="240" w:line="240" w:lineRule="auto"/>
    </w:pPr>
  </w:style>
  <w:style w:type="paragraph" w:customStyle="1" w:styleId="Bullet3">
    <w:name w:val="Bullet3"/>
    <w:basedOn w:val="Normal"/>
    <w:rsid w:val="00FF416C"/>
    <w:pPr>
      <w:numPr>
        <w:numId w:val="14"/>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5"/>
      </w:numPr>
      <w:spacing w:after="240" w:line="240" w:lineRule="auto"/>
    </w:pPr>
  </w:style>
  <w:style w:type="paragraph" w:customStyle="1" w:styleId="Bullet5">
    <w:name w:val="Bullet5"/>
    <w:basedOn w:val="Normal"/>
    <w:rsid w:val="00FF416C"/>
    <w:pPr>
      <w:numPr>
        <w:numId w:val="16"/>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7"/>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paragraph" w:styleId="BodyText">
    <w:name w:val="Body Text"/>
    <w:basedOn w:val="Normal"/>
    <w:link w:val="BodyTextChar"/>
    <w:rsid w:val="00D017CA"/>
    <w:pPr>
      <w:spacing w:line="240" w:lineRule="auto"/>
      <w:ind w:left="720" w:hanging="720"/>
    </w:pPr>
    <w:rPr>
      <w:rFonts w:ascii="Arial" w:hAnsi="Arial"/>
      <w:sz w:val="24"/>
      <w:lang w:eastAsia="en-GB"/>
    </w:rPr>
  </w:style>
  <w:style w:type="character" w:customStyle="1" w:styleId="CommentTextChar">
    <w:name w:val="Comment Text Char"/>
    <w:link w:val="CommentText"/>
    <w:rsid w:val="00224794"/>
    <w:rPr>
      <w:lang w:eastAsia="en-US"/>
    </w:rPr>
  </w:style>
  <w:style w:type="character" w:customStyle="1" w:styleId="BodyTextChar">
    <w:name w:val="Body Text Char"/>
    <w:link w:val="BodyText"/>
    <w:rsid w:val="00D017CA"/>
    <w:rPr>
      <w:rFonts w:ascii="Arial" w:hAnsi="Arial"/>
      <w:sz w:val="24"/>
    </w:rPr>
  </w:style>
  <w:style w:type="paragraph" w:styleId="ListParagraph">
    <w:name w:val="List Paragraph"/>
    <w:basedOn w:val="Normal"/>
    <w:uiPriority w:val="34"/>
    <w:qFormat/>
    <w:rsid w:val="007A19A5"/>
    <w:pPr>
      <w:spacing w:line="240" w:lineRule="auto"/>
      <w:ind w:left="720" w:hanging="720"/>
      <w:contextualSpacing/>
    </w:pPr>
    <w:rPr>
      <w:rFonts w:ascii="Calibri" w:hAnsi="Calibri" w:cs="Arial"/>
      <w:szCs w:val="22"/>
      <w:lang w:eastAsia="en-GB"/>
    </w:rPr>
  </w:style>
  <w:style w:type="paragraph" w:customStyle="1" w:styleId="Bodytext1">
    <w:name w:val="Bodytext1"/>
    <w:rsid w:val="003160CF"/>
    <w:pPr>
      <w:numPr>
        <w:ilvl w:val="1"/>
        <w:numId w:val="21"/>
      </w:numPr>
      <w:tabs>
        <w:tab w:val="left" w:pos="0"/>
      </w:tabs>
      <w:outlineLvl w:val="1"/>
    </w:pPr>
    <w:rPr>
      <w:rFonts w:ascii="Arial" w:hAnsi="Arial"/>
      <w:sz w:val="22"/>
      <w:szCs w:val="22"/>
    </w:rPr>
  </w:style>
  <w:style w:type="paragraph" w:customStyle="1" w:styleId="Bodytext2">
    <w:name w:val="Bodytext2"/>
    <w:basedOn w:val="Normal"/>
    <w:rsid w:val="003160CF"/>
    <w:pPr>
      <w:numPr>
        <w:ilvl w:val="2"/>
        <w:numId w:val="21"/>
      </w:numPr>
      <w:tabs>
        <w:tab w:val="left" w:pos="0"/>
      </w:tabs>
      <w:spacing w:line="240" w:lineRule="auto"/>
      <w:jc w:val="left"/>
      <w:outlineLvl w:val="2"/>
    </w:pPr>
    <w:rPr>
      <w:rFonts w:ascii="Arial" w:hAnsi="Arial"/>
      <w:lang w:eastAsia="en-GB"/>
    </w:rPr>
  </w:style>
  <w:style w:type="paragraph" w:customStyle="1" w:styleId="Heading1">
    <w:name w:val="Heading1"/>
    <w:basedOn w:val="Normal"/>
    <w:rsid w:val="003160CF"/>
    <w:pPr>
      <w:numPr>
        <w:numId w:val="21"/>
      </w:numPr>
      <w:tabs>
        <w:tab w:val="left" w:pos="0"/>
      </w:tabs>
      <w:spacing w:line="240" w:lineRule="auto"/>
      <w:jc w:val="left"/>
      <w:outlineLvl w:val="0"/>
    </w:pPr>
    <w:rPr>
      <w:rFonts w:ascii="Arial" w:hAnsi="Arial"/>
      <w:b/>
      <w:szCs w:val="22"/>
      <w:lang w:eastAsia="en-GB"/>
    </w:rPr>
  </w:style>
  <w:style w:type="table" w:styleId="TableGrid">
    <w:name w:val="Table Grid"/>
    <w:basedOn w:val="TableNormal"/>
    <w:rsid w:val="00443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44320D"/>
    <w:pPr>
      <w:autoSpaceDE w:val="0"/>
      <w:autoSpaceDN w:val="0"/>
      <w:adjustRightInd w:val="0"/>
    </w:pPr>
    <w:rPr>
      <w:rFonts w:ascii="Tahoma" w:eastAsia="Calibri" w:hAnsi="Tahoma" w:cs="Tahoma"/>
      <w:color w:val="000000"/>
      <w:sz w:val="24"/>
      <w:szCs w:val="24"/>
    </w:rPr>
  </w:style>
  <w:style w:type="character" w:styleId="UnresolvedMention">
    <w:name w:val="Unresolved Mention"/>
    <w:uiPriority w:val="99"/>
    <w:semiHidden/>
    <w:unhideWhenUsed/>
    <w:rsid w:val="0089098C"/>
    <w:rPr>
      <w:color w:val="605E5C"/>
      <w:shd w:val="clear" w:color="auto" w:fill="E1DFDD"/>
    </w:rPr>
  </w:style>
  <w:style w:type="character" w:styleId="CommentReference">
    <w:name w:val="annotation reference"/>
    <w:rsid w:val="007774CC"/>
    <w:rPr>
      <w:sz w:val="16"/>
      <w:szCs w:val="16"/>
    </w:rPr>
  </w:style>
  <w:style w:type="paragraph" w:styleId="CommentSubject">
    <w:name w:val="annotation subject"/>
    <w:basedOn w:val="CommentText"/>
    <w:next w:val="CommentText"/>
    <w:link w:val="CommentSubjectChar"/>
    <w:rsid w:val="007774CC"/>
    <w:pPr>
      <w:spacing w:line="300" w:lineRule="atLeast"/>
      <w:jc w:val="both"/>
    </w:pPr>
    <w:rPr>
      <w:b/>
      <w:bCs/>
    </w:rPr>
  </w:style>
  <w:style w:type="character" w:customStyle="1" w:styleId="CommentSubjectChar">
    <w:name w:val="Comment Subject Char"/>
    <w:link w:val="CommentSubject"/>
    <w:rsid w:val="007774CC"/>
    <w:rPr>
      <w:b/>
      <w:bCs/>
      <w:lang w:eastAsia="en-US"/>
    </w:rPr>
  </w:style>
  <w:style w:type="paragraph" w:styleId="BalloonText">
    <w:name w:val="Balloon Text"/>
    <w:basedOn w:val="Normal"/>
    <w:link w:val="BalloonTextChar"/>
    <w:rsid w:val="007774CC"/>
    <w:pPr>
      <w:spacing w:line="240" w:lineRule="auto"/>
    </w:pPr>
    <w:rPr>
      <w:rFonts w:ascii="Segoe UI" w:hAnsi="Segoe UI" w:cs="Segoe UI"/>
      <w:sz w:val="18"/>
      <w:szCs w:val="18"/>
    </w:rPr>
  </w:style>
  <w:style w:type="character" w:customStyle="1" w:styleId="BalloonTextChar">
    <w:name w:val="Balloon Text Char"/>
    <w:link w:val="BalloonText"/>
    <w:rsid w:val="007774CC"/>
    <w:rPr>
      <w:rFonts w:ascii="Segoe UI" w:hAnsi="Segoe UI" w:cs="Segoe UI"/>
      <w:sz w:val="18"/>
      <w:szCs w:val="18"/>
      <w:lang w:eastAsia="en-US"/>
    </w:rPr>
  </w:style>
  <w:style w:type="character" w:styleId="Emphasis">
    <w:name w:val="Emphasis"/>
    <w:uiPriority w:val="20"/>
    <w:qFormat/>
    <w:rsid w:val="00BB37C3"/>
    <w:rPr>
      <w:i/>
      <w:iCs/>
    </w:rPr>
  </w:style>
  <w:style w:type="character" w:customStyle="1" w:styleId="legds2">
    <w:name w:val="legds2"/>
    <w:rsid w:val="001D6C85"/>
    <w:rPr>
      <w:vanish w:val="0"/>
      <w:webHidden w:val="0"/>
      <w:specVanish w:val="0"/>
    </w:rPr>
  </w:style>
  <w:style w:type="paragraph" w:styleId="Revision">
    <w:name w:val="Revision"/>
    <w:hidden/>
    <w:uiPriority w:val="99"/>
    <w:semiHidden/>
    <w:rsid w:val="00C45052"/>
    <w:rPr>
      <w:sz w:val="22"/>
      <w:lang w:eastAsia="en-US"/>
    </w:rPr>
  </w:style>
  <w:style w:type="table" w:customStyle="1" w:styleId="TableGrid4">
    <w:name w:val="Table Grid4"/>
    <w:basedOn w:val="TableNormal"/>
    <w:next w:val="TableGrid"/>
    <w:uiPriority w:val="59"/>
    <w:rsid w:val="0056798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42532"/>
    <w:pPr>
      <w:spacing w:before="100" w:beforeAutospacing="1" w:after="100" w:afterAutospacing="1" w:line="240" w:lineRule="auto"/>
      <w:jc w:val="left"/>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59146">
      <w:bodyDiv w:val="1"/>
      <w:marLeft w:val="0"/>
      <w:marRight w:val="0"/>
      <w:marTop w:val="0"/>
      <w:marBottom w:val="0"/>
      <w:divBdr>
        <w:top w:val="none" w:sz="0" w:space="0" w:color="auto"/>
        <w:left w:val="none" w:sz="0" w:space="0" w:color="auto"/>
        <w:bottom w:val="none" w:sz="0" w:space="0" w:color="auto"/>
        <w:right w:val="none" w:sz="0" w:space="0" w:color="auto"/>
      </w:divBdr>
    </w:div>
    <w:div w:id="1108550011">
      <w:bodyDiv w:val="1"/>
      <w:marLeft w:val="0"/>
      <w:marRight w:val="0"/>
      <w:marTop w:val="0"/>
      <w:marBottom w:val="0"/>
      <w:divBdr>
        <w:top w:val="none" w:sz="0" w:space="0" w:color="auto"/>
        <w:left w:val="none" w:sz="0" w:space="0" w:color="auto"/>
        <w:bottom w:val="none" w:sz="0" w:space="0" w:color="auto"/>
        <w:right w:val="none" w:sz="0" w:space="0" w:color="auto"/>
      </w:divBdr>
    </w:div>
    <w:div w:id="1253010879">
      <w:bodyDiv w:val="1"/>
      <w:marLeft w:val="0"/>
      <w:marRight w:val="0"/>
      <w:marTop w:val="0"/>
      <w:marBottom w:val="0"/>
      <w:divBdr>
        <w:top w:val="none" w:sz="0" w:space="0" w:color="auto"/>
        <w:left w:val="none" w:sz="0" w:space="0" w:color="auto"/>
        <w:bottom w:val="none" w:sz="0" w:space="0" w:color="auto"/>
        <w:right w:val="none" w:sz="0" w:space="0" w:color="auto"/>
      </w:divBdr>
      <w:divsChild>
        <w:div w:id="443354975">
          <w:marLeft w:val="0"/>
          <w:marRight w:val="0"/>
          <w:marTop w:val="0"/>
          <w:marBottom w:val="0"/>
          <w:divBdr>
            <w:top w:val="none" w:sz="0" w:space="0" w:color="auto"/>
            <w:left w:val="none" w:sz="0" w:space="0" w:color="auto"/>
            <w:bottom w:val="none" w:sz="0" w:space="0" w:color="auto"/>
            <w:right w:val="none" w:sz="0" w:space="0" w:color="auto"/>
          </w:divBdr>
          <w:divsChild>
            <w:div w:id="39785901">
              <w:marLeft w:val="-225"/>
              <w:marRight w:val="-225"/>
              <w:marTop w:val="0"/>
              <w:marBottom w:val="0"/>
              <w:divBdr>
                <w:top w:val="none" w:sz="0" w:space="0" w:color="auto"/>
                <w:left w:val="none" w:sz="0" w:space="0" w:color="auto"/>
                <w:bottom w:val="none" w:sz="0" w:space="0" w:color="auto"/>
                <w:right w:val="none" w:sz="0" w:space="0" w:color="auto"/>
              </w:divBdr>
              <w:divsChild>
                <w:div w:id="1580290844">
                  <w:marLeft w:val="0"/>
                  <w:marRight w:val="0"/>
                  <w:marTop w:val="0"/>
                  <w:marBottom w:val="0"/>
                  <w:divBdr>
                    <w:top w:val="none" w:sz="0" w:space="0" w:color="auto"/>
                    <w:left w:val="none" w:sz="0" w:space="0" w:color="auto"/>
                    <w:bottom w:val="none" w:sz="0" w:space="0" w:color="auto"/>
                    <w:right w:val="none" w:sz="0" w:space="0" w:color="auto"/>
                  </w:divBdr>
                  <w:divsChild>
                    <w:div w:id="178542267">
                      <w:marLeft w:val="0"/>
                      <w:marRight w:val="0"/>
                      <w:marTop w:val="0"/>
                      <w:marBottom w:val="0"/>
                      <w:divBdr>
                        <w:top w:val="none" w:sz="0" w:space="0" w:color="auto"/>
                        <w:left w:val="none" w:sz="0" w:space="0" w:color="auto"/>
                        <w:bottom w:val="none" w:sz="0" w:space="0" w:color="auto"/>
                        <w:right w:val="none" w:sz="0" w:space="0" w:color="auto"/>
                      </w:divBdr>
                      <w:divsChild>
                        <w:div w:id="293751496">
                          <w:marLeft w:val="0"/>
                          <w:marRight w:val="0"/>
                          <w:marTop w:val="300"/>
                          <w:marBottom w:val="0"/>
                          <w:divBdr>
                            <w:top w:val="none" w:sz="0" w:space="0" w:color="auto"/>
                            <w:left w:val="none" w:sz="0" w:space="0" w:color="auto"/>
                            <w:bottom w:val="none" w:sz="0" w:space="0" w:color="auto"/>
                            <w:right w:val="none" w:sz="0" w:space="0" w:color="auto"/>
                          </w:divBdr>
                          <w:divsChild>
                            <w:div w:id="1842962589">
                              <w:marLeft w:val="0"/>
                              <w:marRight w:val="0"/>
                              <w:marTop w:val="0"/>
                              <w:marBottom w:val="0"/>
                              <w:divBdr>
                                <w:top w:val="none" w:sz="0" w:space="0" w:color="auto"/>
                                <w:left w:val="none" w:sz="0" w:space="0" w:color="auto"/>
                                <w:bottom w:val="none" w:sz="0" w:space="0" w:color="auto"/>
                                <w:right w:val="none" w:sz="0" w:space="0" w:color="auto"/>
                              </w:divBdr>
                              <w:divsChild>
                                <w:div w:id="1238710869">
                                  <w:marLeft w:val="-225"/>
                                  <w:marRight w:val="-225"/>
                                  <w:marTop w:val="0"/>
                                  <w:marBottom w:val="0"/>
                                  <w:divBdr>
                                    <w:top w:val="none" w:sz="0" w:space="0" w:color="auto"/>
                                    <w:left w:val="none" w:sz="0" w:space="0" w:color="auto"/>
                                    <w:bottom w:val="none" w:sz="0" w:space="0" w:color="auto"/>
                                    <w:right w:val="none" w:sz="0" w:space="0" w:color="auto"/>
                                  </w:divBdr>
                                  <w:divsChild>
                                    <w:div w:id="696395437">
                                      <w:marLeft w:val="0"/>
                                      <w:marRight w:val="0"/>
                                      <w:marTop w:val="0"/>
                                      <w:marBottom w:val="0"/>
                                      <w:divBdr>
                                        <w:top w:val="none" w:sz="0" w:space="0" w:color="auto"/>
                                        <w:left w:val="none" w:sz="0" w:space="0" w:color="auto"/>
                                        <w:bottom w:val="none" w:sz="0" w:space="0" w:color="auto"/>
                                        <w:right w:val="none" w:sz="0" w:space="0" w:color="auto"/>
                                      </w:divBdr>
                                      <w:divsChild>
                                        <w:div w:id="405803214">
                                          <w:marLeft w:val="0"/>
                                          <w:marRight w:val="0"/>
                                          <w:marTop w:val="0"/>
                                          <w:marBottom w:val="0"/>
                                          <w:divBdr>
                                            <w:top w:val="none" w:sz="0" w:space="0" w:color="auto"/>
                                            <w:left w:val="none" w:sz="0" w:space="0" w:color="auto"/>
                                            <w:bottom w:val="none" w:sz="0" w:space="0" w:color="auto"/>
                                            <w:right w:val="none" w:sz="0" w:space="0" w:color="auto"/>
                                          </w:divBdr>
                                          <w:divsChild>
                                            <w:div w:id="1997030906">
                                              <w:marLeft w:val="0"/>
                                              <w:marRight w:val="0"/>
                                              <w:marTop w:val="0"/>
                                              <w:marBottom w:val="0"/>
                                              <w:divBdr>
                                                <w:top w:val="none" w:sz="0" w:space="0" w:color="auto"/>
                                                <w:left w:val="none" w:sz="0" w:space="0" w:color="auto"/>
                                                <w:bottom w:val="none" w:sz="0" w:space="0" w:color="auto"/>
                                                <w:right w:val="none" w:sz="0" w:space="0" w:color="auto"/>
                                              </w:divBdr>
                                              <w:divsChild>
                                                <w:div w:id="730428367">
                                                  <w:marLeft w:val="0"/>
                                                  <w:marRight w:val="0"/>
                                                  <w:marTop w:val="0"/>
                                                  <w:marBottom w:val="0"/>
                                                  <w:divBdr>
                                                    <w:top w:val="none" w:sz="0" w:space="0" w:color="auto"/>
                                                    <w:left w:val="none" w:sz="0" w:space="0" w:color="auto"/>
                                                    <w:bottom w:val="none" w:sz="0" w:space="0" w:color="auto"/>
                                                    <w:right w:val="none" w:sz="0" w:space="0" w:color="auto"/>
                                                  </w:divBdr>
                                                  <w:divsChild>
                                                    <w:div w:id="178457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2661400">
      <w:bodyDiv w:val="1"/>
      <w:marLeft w:val="0"/>
      <w:marRight w:val="0"/>
      <w:marTop w:val="0"/>
      <w:marBottom w:val="0"/>
      <w:divBdr>
        <w:top w:val="none" w:sz="0" w:space="0" w:color="auto"/>
        <w:left w:val="none" w:sz="0" w:space="0" w:color="auto"/>
        <w:bottom w:val="none" w:sz="0" w:space="0" w:color="auto"/>
        <w:right w:val="none" w:sz="0" w:space="0" w:color="auto"/>
      </w:divBdr>
    </w:div>
    <w:div w:id="1939679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imon.george@norfolk.police.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1518385278664397AB2F533B8CDAD3" ma:contentTypeVersion="12" ma:contentTypeDescription="Create a new document." ma:contentTypeScope="" ma:versionID="2e1208451c171f1f765dd9eb489265ff">
  <xsd:schema xmlns:xsd="http://www.w3.org/2001/XMLSchema" xmlns:xs="http://www.w3.org/2001/XMLSchema" xmlns:p="http://schemas.microsoft.com/office/2006/metadata/properties" xmlns:ns3="c3d7c9ac-b34e-4af4-9021-9763105c21ef" xmlns:ns4="b3f9b4f9-fef5-4fa0-a859-931d710a024e" targetNamespace="http://schemas.microsoft.com/office/2006/metadata/properties" ma:root="true" ma:fieldsID="a707fbc676618b3eb3b2e5a0ecc45f54" ns3:_="" ns4:_="">
    <xsd:import namespace="c3d7c9ac-b34e-4af4-9021-9763105c21ef"/>
    <xsd:import namespace="b3f9b4f9-fef5-4fa0-a859-931d710a024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7c9ac-b34e-4af4-9021-9763105c21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f9b4f9-fef5-4fa0-a859-931d710a024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6FC75D-5312-4F50-83E3-4E71406A69BF}">
  <ds:schemaRefs>
    <ds:schemaRef ds:uri="http://schemas.openxmlformats.org/officeDocument/2006/bibliography"/>
  </ds:schemaRefs>
</ds:datastoreItem>
</file>

<file path=customXml/itemProps2.xml><?xml version="1.0" encoding="utf-8"?>
<ds:datastoreItem xmlns:ds="http://schemas.openxmlformats.org/officeDocument/2006/customXml" ds:itemID="{46C232AA-EEB5-4907-8077-7C31ECCA00EF}">
  <ds:schemaRefs>
    <ds:schemaRef ds:uri="c3d7c9ac-b34e-4af4-9021-9763105c21ef"/>
    <ds:schemaRef ds:uri="http://schemas.microsoft.com/office/infopath/2007/PartnerControls"/>
    <ds:schemaRef ds:uri="http://purl.org/dc/terms/"/>
    <ds:schemaRef ds:uri="b3f9b4f9-fef5-4fa0-a859-931d710a024e"/>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6ECC2EDA-35DC-4BC6-9044-A081323652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7c9ac-b34e-4af4-9021-9763105c21ef"/>
    <ds:schemaRef ds:uri="b3f9b4f9-fef5-4fa0-a859-931d710a02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C78A89-BFD0-42E2-A478-B568073F34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3387</Words>
  <Characters>19306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Police Property Act Fund - Grant agreement</vt:lpstr>
    </vt:vector>
  </TitlesOfParts>
  <Company>Practical Law Company Ltd</Company>
  <LinksUpToDate>false</LinksUpToDate>
  <CharactersWithSpaces>22648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Property Act Fund - Grant agreement</dc:title>
  <dc:subject/>
  <dc:creator>Practical Law Company</dc:creator>
  <cp:keywords/>
  <dc:description/>
  <cp:lastModifiedBy>STARLING, Susan</cp:lastModifiedBy>
  <cp:revision>8</cp:revision>
  <dcterms:created xsi:type="dcterms:W3CDTF">2025-03-14T15:01:00Z</dcterms:created>
  <dcterms:modified xsi:type="dcterms:W3CDTF">2025-03-27T18:32:00Z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0x010100711518385278664397AB2F533B8CDAD3</vt:lpwstr>
  </property>
  <property fmtid="{D5CDD505-2E9C-101B-9397-08002B2CF9AE}" pid="3" name="MSIP_Label_a98ce926-556f-4b1d-a91b-c6365a99e315_Enabled">
    <vt:lpwstr>true</vt:lpwstr>
  </property>
  <property fmtid="{D5CDD505-2E9C-101B-9397-08002B2CF9AE}" pid="4" name="MSIP_Label_a98ce926-556f-4b1d-a91b-c6365a99e315_SetDate">
    <vt:lpwstr>2025-01-03T15:40:47Z</vt:lpwstr>
  </property>
  <property fmtid="{D5CDD505-2E9C-101B-9397-08002B2CF9AE}" pid="5" name="MSIP_Label_a98ce926-556f-4b1d-a91b-c6365a99e315_Method">
    <vt:lpwstr>Standard</vt:lpwstr>
  </property>
  <property fmtid="{D5CDD505-2E9C-101B-9397-08002B2CF9AE}" pid="6" name="MSIP_Label_a98ce926-556f-4b1d-a91b-c6365a99e315_Name">
    <vt:lpwstr>a98ce926-556f-4b1d-a91b-c6365a99e315</vt:lpwstr>
  </property>
  <property fmtid="{D5CDD505-2E9C-101B-9397-08002B2CF9AE}" pid="7" name="MSIP_Label_a98ce926-556f-4b1d-a91b-c6365a99e315_SiteId">
    <vt:lpwstr>63c6bc72-b093-42db-bf8a-14e2a998e211</vt:lpwstr>
  </property>
  <property fmtid="{D5CDD505-2E9C-101B-9397-08002B2CF9AE}" pid="8" name="MSIP_Label_a98ce926-556f-4b1d-a91b-c6365a99e315_ActionId">
    <vt:lpwstr>a3aba6d9-f4d2-4158-95c6-f7b5bd5a02b7</vt:lpwstr>
  </property>
  <property fmtid="{D5CDD505-2E9C-101B-9397-08002B2CF9AE}" pid="9" name="MSIP_Label_a98ce926-556f-4b1d-a91b-c6365a99e315_ContentBits">
    <vt:lpwstr>0</vt:lpwstr>
  </property>
</Properties>
</file>